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b/>
          <w:bCs/>
          <w:caps/>
          <w:color w:val="000000"/>
          <w:sz w:val="24"/>
          <w:szCs w:val="24"/>
          <w:lang w:eastAsia="ru-RU"/>
        </w:rPr>
        <w:t>ПРОЕКТНО-КОНСТРУКТОРСКИЙ И ТЕХНОЛОГИЧЕСКИЙ</w:t>
      </w:r>
      <w:r w:rsidRPr="00366781">
        <w:rPr>
          <w:rFonts w:ascii="Times New Roman" w:eastAsia="Times New Roman" w:hAnsi="Times New Roman" w:cs="Times New Roman"/>
          <w:b/>
          <w:bCs/>
          <w:caps/>
          <w:color w:val="000000"/>
          <w:sz w:val="24"/>
          <w:szCs w:val="24"/>
          <w:lang w:eastAsia="ru-RU"/>
        </w:rPr>
        <w:br/>
        <w:t>ИНСТИТУТ ПРОМЫШЛЕННОГО СТРОИТЕЛЬСТВА</w:t>
      </w:r>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b/>
          <w:bCs/>
          <w:color w:val="000000"/>
          <w:sz w:val="24"/>
          <w:szCs w:val="24"/>
          <w:lang w:eastAsia="ru-RU"/>
        </w:rPr>
        <w:t>ОАО ПКТИпромстрой</w:t>
      </w:r>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b/>
          <w:bCs/>
          <w:color w:val="000000"/>
          <w:sz w:val="24"/>
          <w:szCs w:val="24"/>
          <w:lang w:eastAsia="ru-RU"/>
        </w:rPr>
        <w:t>ОПЕРАЦИОННО-ТЕХНОЛОГИЧЕСКАЯ</w:t>
      </w:r>
      <w:r w:rsidRPr="00366781">
        <w:rPr>
          <w:rFonts w:ascii="Times New Roman" w:eastAsia="Times New Roman" w:hAnsi="Times New Roman" w:cs="Times New Roman"/>
          <w:b/>
          <w:bCs/>
          <w:color w:val="000000"/>
          <w:sz w:val="24"/>
          <w:szCs w:val="24"/>
          <w:lang w:eastAsia="ru-RU"/>
        </w:rPr>
        <w:br/>
        <w:t>КАРТА</w:t>
      </w:r>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b/>
          <w:bCs/>
          <w:color w:val="000000"/>
          <w:sz w:val="28"/>
          <w:szCs w:val="28"/>
          <w:lang w:eastAsia="ru-RU"/>
        </w:rPr>
        <w:t>МОНТАЖ ЖЕЛЕЗОБЕТОННЫХ КОНСТРУКЦИЙ</w:t>
      </w:r>
      <w:r w:rsidRPr="00366781">
        <w:rPr>
          <w:rFonts w:ascii="Times New Roman" w:eastAsia="Times New Roman" w:hAnsi="Times New Roman" w:cs="Times New Roman"/>
          <w:b/>
          <w:bCs/>
          <w:color w:val="000000"/>
          <w:sz w:val="28"/>
          <w:szCs w:val="28"/>
          <w:lang w:eastAsia="ru-RU"/>
        </w:rPr>
        <w:br/>
        <w:t>ОДНОЭТАЖНЫХ ПРОМЗДАНИЙ</w:t>
      </w:r>
      <w:r w:rsidRPr="00366781">
        <w:rPr>
          <w:rFonts w:ascii="Times New Roman" w:eastAsia="Times New Roman" w:hAnsi="Times New Roman" w:cs="Times New Roman"/>
          <w:b/>
          <w:bCs/>
          <w:color w:val="000000"/>
          <w:sz w:val="28"/>
          <w:szCs w:val="28"/>
          <w:lang w:eastAsia="ru-RU"/>
        </w:rPr>
        <w:br/>
        <w:t>ПРОЛЕТОМ 24 МЕТРА</w:t>
      </w:r>
      <w:r w:rsidRPr="00366781">
        <w:rPr>
          <w:rFonts w:ascii="Times New Roman" w:eastAsia="Times New Roman" w:hAnsi="Times New Roman" w:cs="Times New Roman"/>
          <w:b/>
          <w:bCs/>
          <w:color w:val="000000"/>
          <w:sz w:val="28"/>
          <w:szCs w:val="28"/>
          <w:lang w:eastAsia="ru-RU"/>
        </w:rPr>
        <w:br/>
        <w:t>С ПОДСТРОПИЛЬНЫМИ ФЕРМАМИ</w:t>
      </w:r>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b/>
          <w:bCs/>
          <w:color w:val="000000"/>
          <w:sz w:val="24"/>
          <w:szCs w:val="24"/>
          <w:lang w:eastAsia="ru-RU"/>
        </w:rPr>
        <w:t>АННОТАЦИЯ</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В операционно-технологической карте приведена технология монтажа сборных железобетонных конструкций несущего каркаса одноэтажных промышленных зданий, освещены вопросы качества работ, охраны труда, организации рабочего места и приемов труда, дана таблица машин, механизмов, инструмента и приспособлений.</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Карта предназначена для проектировщиков, строителей-прорабов, мастеров и рабочих, занятых на монтаже сборных железобетонных конструкций, а также для работников контролирующих органов.</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Работа выполнена и скорректирована АООТ ПКТИпромстрой.</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Технологическая карта не заменяет ППР. (см. </w:t>
      </w:r>
      <w:hyperlink r:id="rId4" w:tooltip="Организация строительного производства" w:history="1">
        <w:r w:rsidRPr="00366781">
          <w:rPr>
            <w:rFonts w:ascii="Times New Roman" w:eastAsia="Times New Roman" w:hAnsi="Times New Roman" w:cs="Times New Roman"/>
            <w:color w:val="0000FF"/>
            <w:sz w:val="24"/>
            <w:szCs w:val="24"/>
            <w:u w:val="single"/>
            <w:lang w:eastAsia="ru-RU"/>
          </w:rPr>
          <w:t>СНиП 3.01.01-85*</w:t>
        </w:r>
      </w:hyperlink>
      <w:r w:rsidRPr="00366781">
        <w:rPr>
          <w:rFonts w:ascii="Times New Roman" w:eastAsia="Times New Roman" w:hAnsi="Times New Roman" w:cs="Times New Roman"/>
          <w:color w:val="000000"/>
          <w:sz w:val="24"/>
          <w:szCs w:val="24"/>
          <w:lang w:eastAsia="ru-RU"/>
        </w:rPr>
        <w:t>)</w:t>
      </w:r>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b/>
          <w:bCs/>
          <w:color w:val="000000"/>
          <w:sz w:val="24"/>
          <w:szCs w:val="24"/>
          <w:lang w:eastAsia="ru-RU"/>
        </w:rPr>
        <w:t>СОДЕРЖАНИЕ</w:t>
      </w:r>
    </w:p>
    <w:tbl>
      <w:tblPr>
        <w:tblW w:w="0" w:type="auto"/>
        <w:jc w:val="center"/>
        <w:tblCellMar>
          <w:left w:w="0" w:type="dxa"/>
          <w:right w:w="0" w:type="dxa"/>
        </w:tblCellMar>
        <w:tblLook w:val="04A0" w:firstRow="1" w:lastRow="0" w:firstColumn="1" w:lastColumn="0" w:noHBand="0" w:noVBand="1"/>
      </w:tblPr>
      <w:tblGrid>
        <w:gridCol w:w="7224"/>
      </w:tblGrid>
      <w:tr w:rsidR="00366781" w:rsidRPr="00366781" w:rsidTr="00366781">
        <w:trPr>
          <w:jc w:val="center"/>
        </w:trPr>
        <w:tc>
          <w:tcPr>
            <w:tcW w:w="7224" w:type="dxa"/>
            <w:tcBorders>
              <w:top w:val="nil"/>
              <w:left w:val="nil"/>
              <w:bottom w:val="nil"/>
              <w:right w:val="nil"/>
            </w:tcBorders>
            <w:tcMar>
              <w:top w:w="0" w:type="dxa"/>
              <w:left w:w="108" w:type="dxa"/>
              <w:bottom w:w="0" w:type="dxa"/>
              <w:right w:w="108" w:type="dxa"/>
            </w:tcMar>
            <w:hideMark/>
          </w:tcPr>
          <w:p w:rsidR="00366781" w:rsidRPr="00366781" w:rsidRDefault="00366781" w:rsidP="00366781">
            <w:pPr>
              <w:spacing w:after="0" w:line="240" w:lineRule="auto"/>
              <w:ind w:right="454"/>
              <w:rPr>
                <w:rFonts w:ascii="Times New Roman" w:eastAsia="Times New Roman" w:hAnsi="Times New Roman" w:cs="Times New Roman"/>
                <w:sz w:val="24"/>
                <w:szCs w:val="24"/>
                <w:lang w:eastAsia="ru-RU"/>
              </w:rPr>
            </w:pPr>
            <w:hyperlink r:id="rId5" w:anchor="i27783" w:history="1">
              <w:r w:rsidRPr="00366781">
                <w:rPr>
                  <w:rFonts w:ascii="Times New Roman" w:eastAsia="Times New Roman" w:hAnsi="Times New Roman" w:cs="Times New Roman"/>
                  <w:color w:val="0000FF"/>
                  <w:sz w:val="24"/>
                  <w:szCs w:val="24"/>
                  <w:u w:val="single"/>
                  <w:lang w:eastAsia="ru-RU"/>
                </w:rPr>
                <w:t>1. Область применения</w:t>
              </w:r>
            </w:hyperlink>
          </w:p>
          <w:p w:rsidR="00366781" w:rsidRPr="00366781" w:rsidRDefault="00366781" w:rsidP="00366781">
            <w:pPr>
              <w:spacing w:after="0" w:line="240" w:lineRule="auto"/>
              <w:ind w:right="454"/>
              <w:rPr>
                <w:rFonts w:ascii="Times New Roman" w:eastAsia="Times New Roman" w:hAnsi="Times New Roman" w:cs="Times New Roman"/>
                <w:sz w:val="24"/>
                <w:szCs w:val="24"/>
                <w:lang w:eastAsia="ru-RU"/>
              </w:rPr>
            </w:pPr>
            <w:hyperlink r:id="rId6" w:anchor="i155452" w:history="1">
              <w:r w:rsidRPr="00366781">
                <w:rPr>
                  <w:rFonts w:ascii="Times New Roman" w:eastAsia="Times New Roman" w:hAnsi="Times New Roman" w:cs="Times New Roman"/>
                  <w:color w:val="0000FF"/>
                  <w:sz w:val="24"/>
                  <w:szCs w:val="24"/>
                  <w:u w:val="single"/>
                  <w:lang w:eastAsia="ru-RU"/>
                </w:rPr>
                <w:t>2. Общие указания</w:t>
              </w:r>
            </w:hyperlink>
          </w:p>
          <w:p w:rsidR="00366781" w:rsidRPr="00366781" w:rsidRDefault="00366781" w:rsidP="00366781">
            <w:pPr>
              <w:spacing w:after="0" w:line="240" w:lineRule="auto"/>
              <w:ind w:right="454"/>
              <w:rPr>
                <w:rFonts w:ascii="Times New Roman" w:eastAsia="Times New Roman" w:hAnsi="Times New Roman" w:cs="Times New Roman"/>
                <w:sz w:val="24"/>
                <w:szCs w:val="24"/>
                <w:lang w:eastAsia="ru-RU"/>
              </w:rPr>
            </w:pPr>
            <w:hyperlink r:id="rId7" w:anchor="i571881" w:history="1">
              <w:r w:rsidRPr="00366781">
                <w:rPr>
                  <w:rFonts w:ascii="Times New Roman" w:eastAsia="Times New Roman" w:hAnsi="Times New Roman" w:cs="Times New Roman"/>
                  <w:color w:val="0000FF"/>
                  <w:sz w:val="24"/>
                  <w:szCs w:val="24"/>
                  <w:u w:val="single"/>
                  <w:lang w:eastAsia="ru-RU"/>
                </w:rPr>
                <w:t>3. Организация и технология производства работ</w:t>
              </w:r>
            </w:hyperlink>
          </w:p>
          <w:p w:rsidR="00366781" w:rsidRPr="00366781" w:rsidRDefault="00366781" w:rsidP="00366781">
            <w:pPr>
              <w:spacing w:after="0" w:line="240" w:lineRule="auto"/>
              <w:ind w:right="454"/>
              <w:rPr>
                <w:rFonts w:ascii="Times New Roman" w:eastAsia="Times New Roman" w:hAnsi="Times New Roman" w:cs="Times New Roman"/>
                <w:sz w:val="24"/>
                <w:szCs w:val="24"/>
                <w:lang w:eastAsia="ru-RU"/>
              </w:rPr>
            </w:pPr>
            <w:hyperlink r:id="rId8" w:anchor="i2132765" w:history="1">
              <w:r w:rsidRPr="00366781">
                <w:rPr>
                  <w:rFonts w:ascii="Times New Roman" w:eastAsia="Times New Roman" w:hAnsi="Times New Roman" w:cs="Times New Roman"/>
                  <w:color w:val="0000FF"/>
                  <w:sz w:val="24"/>
                  <w:szCs w:val="24"/>
                  <w:u w:val="single"/>
                  <w:lang w:eastAsia="ru-RU"/>
                </w:rPr>
                <w:t>4. Машины, механизмы, инструменты и приспособления</w:t>
              </w:r>
            </w:hyperlink>
          </w:p>
          <w:p w:rsidR="00366781" w:rsidRPr="00366781" w:rsidRDefault="00366781" w:rsidP="00366781">
            <w:pPr>
              <w:spacing w:after="0" w:line="240" w:lineRule="auto"/>
              <w:ind w:right="454"/>
              <w:rPr>
                <w:rFonts w:ascii="Times New Roman" w:eastAsia="Times New Roman" w:hAnsi="Times New Roman" w:cs="Times New Roman"/>
                <w:sz w:val="24"/>
                <w:szCs w:val="24"/>
                <w:lang w:eastAsia="ru-RU"/>
              </w:rPr>
            </w:pPr>
            <w:hyperlink r:id="rId9" w:anchor="i2261971" w:history="1">
              <w:r w:rsidRPr="00366781">
                <w:rPr>
                  <w:rFonts w:ascii="Times New Roman" w:eastAsia="Times New Roman" w:hAnsi="Times New Roman" w:cs="Times New Roman"/>
                  <w:color w:val="0000FF"/>
                  <w:sz w:val="24"/>
                  <w:szCs w:val="24"/>
                  <w:u w:val="single"/>
                  <w:lang w:eastAsia="ru-RU"/>
                </w:rPr>
                <w:t>5. Организация рабочего места и приемы труда</w:t>
              </w:r>
            </w:hyperlink>
          </w:p>
          <w:p w:rsidR="00366781" w:rsidRPr="00366781" w:rsidRDefault="00366781" w:rsidP="00366781">
            <w:pPr>
              <w:spacing w:after="0" w:line="240" w:lineRule="auto"/>
              <w:ind w:right="454"/>
              <w:rPr>
                <w:rFonts w:ascii="Times New Roman" w:eastAsia="Times New Roman" w:hAnsi="Times New Roman" w:cs="Times New Roman"/>
                <w:sz w:val="24"/>
                <w:szCs w:val="24"/>
                <w:lang w:eastAsia="ru-RU"/>
              </w:rPr>
            </w:pPr>
            <w:hyperlink r:id="rId10" w:anchor="i3584351" w:history="1">
              <w:r w:rsidRPr="00366781">
                <w:rPr>
                  <w:rFonts w:ascii="Times New Roman" w:eastAsia="Times New Roman" w:hAnsi="Times New Roman" w:cs="Times New Roman"/>
                  <w:color w:val="0000FF"/>
                  <w:sz w:val="24"/>
                  <w:szCs w:val="24"/>
                  <w:u w:val="single"/>
                  <w:lang w:eastAsia="ru-RU"/>
                </w:rPr>
                <w:t>6. Качество работ</w:t>
              </w:r>
            </w:hyperlink>
          </w:p>
          <w:p w:rsidR="00366781" w:rsidRPr="00366781" w:rsidRDefault="00366781" w:rsidP="00366781">
            <w:pPr>
              <w:spacing w:after="0" w:line="240" w:lineRule="auto"/>
              <w:ind w:right="454"/>
              <w:rPr>
                <w:rFonts w:ascii="Times New Roman" w:eastAsia="Times New Roman" w:hAnsi="Times New Roman" w:cs="Times New Roman"/>
                <w:sz w:val="24"/>
                <w:szCs w:val="24"/>
                <w:lang w:eastAsia="ru-RU"/>
              </w:rPr>
            </w:pPr>
            <w:hyperlink r:id="rId11" w:anchor="i4337704" w:history="1">
              <w:r w:rsidRPr="00366781">
                <w:rPr>
                  <w:rFonts w:ascii="Times New Roman" w:eastAsia="Times New Roman" w:hAnsi="Times New Roman" w:cs="Times New Roman"/>
                  <w:color w:val="0000FF"/>
                  <w:sz w:val="24"/>
                  <w:szCs w:val="24"/>
                  <w:u w:val="single"/>
                  <w:lang w:eastAsia="ru-RU"/>
                </w:rPr>
                <w:t>7. Охрана труда</w:t>
              </w:r>
            </w:hyperlink>
          </w:p>
          <w:p w:rsidR="00366781" w:rsidRPr="00366781" w:rsidRDefault="00366781" w:rsidP="00366781">
            <w:pPr>
              <w:spacing w:after="0" w:line="240" w:lineRule="auto"/>
              <w:ind w:right="454"/>
              <w:rPr>
                <w:rFonts w:ascii="Times New Roman" w:eastAsia="Times New Roman" w:hAnsi="Times New Roman" w:cs="Times New Roman"/>
                <w:sz w:val="24"/>
                <w:szCs w:val="24"/>
                <w:lang w:eastAsia="ru-RU"/>
              </w:rPr>
            </w:pPr>
            <w:hyperlink r:id="rId12" w:anchor="i5185652" w:history="1">
              <w:r w:rsidRPr="00366781">
                <w:rPr>
                  <w:rFonts w:ascii="Times New Roman" w:eastAsia="Times New Roman" w:hAnsi="Times New Roman" w:cs="Times New Roman"/>
                  <w:color w:val="0000FF"/>
                  <w:sz w:val="24"/>
                  <w:szCs w:val="24"/>
                  <w:u w:val="single"/>
                  <w:lang w:eastAsia="ru-RU"/>
                </w:rPr>
                <w:t>8. Технико-экономические показатели</w:t>
              </w:r>
            </w:hyperlink>
          </w:p>
          <w:p w:rsidR="00366781" w:rsidRPr="00366781" w:rsidRDefault="00366781" w:rsidP="00366781">
            <w:pPr>
              <w:spacing w:after="0" w:line="240" w:lineRule="auto"/>
              <w:ind w:right="454"/>
              <w:rPr>
                <w:rFonts w:ascii="Times New Roman" w:eastAsia="Times New Roman" w:hAnsi="Times New Roman" w:cs="Times New Roman"/>
                <w:sz w:val="24"/>
                <w:szCs w:val="24"/>
                <w:lang w:eastAsia="ru-RU"/>
              </w:rPr>
            </w:pPr>
            <w:hyperlink r:id="rId13" w:anchor="i5284351" w:history="1">
              <w:r w:rsidRPr="00366781">
                <w:rPr>
                  <w:rFonts w:ascii="Times New Roman" w:eastAsia="Times New Roman" w:hAnsi="Times New Roman" w:cs="Times New Roman"/>
                  <w:color w:val="0000FF"/>
                  <w:sz w:val="24"/>
                  <w:szCs w:val="24"/>
                  <w:u w:val="single"/>
                  <w:lang w:eastAsia="ru-RU"/>
                </w:rPr>
                <w:t>Список использованной литературы</w:t>
              </w:r>
            </w:hyperlink>
          </w:p>
        </w:tc>
      </w:tr>
    </w:tbl>
    <w:p w:rsidR="00366781" w:rsidRPr="00366781" w:rsidRDefault="00366781" w:rsidP="00366781">
      <w:pPr>
        <w:spacing w:after="0" w:line="240" w:lineRule="auto"/>
        <w:jc w:val="center"/>
        <w:outlineLvl w:val="0"/>
        <w:rPr>
          <w:rFonts w:ascii="Times New Roman" w:eastAsia="Times New Roman" w:hAnsi="Times New Roman" w:cs="Times New Roman"/>
          <w:b/>
          <w:bCs/>
          <w:color w:val="000000"/>
          <w:kern w:val="36"/>
          <w:sz w:val="24"/>
          <w:szCs w:val="24"/>
          <w:lang w:eastAsia="ru-RU"/>
        </w:rPr>
      </w:pPr>
      <w:bookmarkStart w:id="0" w:name="i12381"/>
      <w:bookmarkStart w:id="1" w:name="i27783"/>
      <w:bookmarkStart w:id="2" w:name="i33497"/>
      <w:bookmarkEnd w:id="0"/>
      <w:bookmarkEnd w:id="1"/>
      <w:r w:rsidRPr="00366781">
        <w:rPr>
          <w:rFonts w:ascii="Times New Roman" w:eastAsia="Times New Roman" w:hAnsi="Times New Roman" w:cs="Times New Roman"/>
          <w:b/>
          <w:bCs/>
          <w:color w:val="000000"/>
          <w:kern w:val="36"/>
          <w:sz w:val="24"/>
          <w:szCs w:val="24"/>
          <w:lang w:eastAsia="ru-RU"/>
        </w:rPr>
        <w:t>1</w:t>
      </w:r>
      <w:bookmarkEnd w:id="2"/>
      <w:r w:rsidRPr="00366781">
        <w:rPr>
          <w:rFonts w:ascii="Times New Roman" w:eastAsia="Times New Roman" w:hAnsi="Times New Roman" w:cs="Times New Roman"/>
          <w:b/>
          <w:bCs/>
          <w:color w:val="000000"/>
          <w:kern w:val="36"/>
          <w:sz w:val="24"/>
          <w:szCs w:val="24"/>
          <w:lang w:eastAsia="ru-RU"/>
        </w:rPr>
        <w:t>. ОБЛАСТЬ ПРИМЕНЕНИЯ</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3" w:name="i47907"/>
      <w:bookmarkStart w:id="4" w:name="i52919"/>
      <w:bookmarkEnd w:id="3"/>
      <w:r w:rsidRPr="00366781">
        <w:rPr>
          <w:rFonts w:ascii="Times New Roman" w:eastAsia="Times New Roman" w:hAnsi="Times New Roman" w:cs="Times New Roman"/>
          <w:color w:val="000000"/>
          <w:sz w:val="24"/>
          <w:szCs w:val="24"/>
          <w:lang w:eastAsia="ru-RU"/>
        </w:rPr>
        <w:t>1.1</w:t>
      </w:r>
      <w:bookmarkEnd w:id="4"/>
      <w:r w:rsidRPr="00366781">
        <w:rPr>
          <w:rFonts w:ascii="Times New Roman" w:eastAsia="Times New Roman" w:hAnsi="Times New Roman" w:cs="Times New Roman"/>
          <w:color w:val="000000"/>
          <w:sz w:val="24"/>
          <w:szCs w:val="24"/>
          <w:lang w:eastAsia="ru-RU"/>
        </w:rPr>
        <w:t>. Операционно-технологическая карта разработана на монтаж типовых сборных железобетонных несущих конструкций многопролетных одноэтажных промышленных зданий пролетом 24 метра с подстропильными и стропильными безраскосными фермами с малоуклонной кровлей и высотой от пола до низа стропильных конструкций - до 14,4 м.</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5" w:name="i67547"/>
      <w:bookmarkStart w:id="6" w:name="i77816"/>
      <w:bookmarkEnd w:id="5"/>
      <w:r w:rsidRPr="00366781">
        <w:rPr>
          <w:rFonts w:ascii="Times New Roman" w:eastAsia="Times New Roman" w:hAnsi="Times New Roman" w:cs="Times New Roman"/>
          <w:color w:val="000000"/>
          <w:sz w:val="24"/>
          <w:szCs w:val="24"/>
          <w:lang w:eastAsia="ru-RU"/>
        </w:rPr>
        <w:t>1.2</w:t>
      </w:r>
      <w:bookmarkEnd w:id="6"/>
      <w:r w:rsidRPr="00366781">
        <w:rPr>
          <w:rFonts w:ascii="Times New Roman" w:eastAsia="Times New Roman" w:hAnsi="Times New Roman" w:cs="Times New Roman"/>
          <w:color w:val="000000"/>
          <w:sz w:val="24"/>
          <w:szCs w:val="24"/>
          <w:lang w:eastAsia="ru-RU"/>
        </w:rPr>
        <w:t>. Сборные железобетонные конструкции приняты в соответствии с Московским территориальным каталогом ТК1-1.89 и чертежами шифр 2021-164.1 «Промстройпроект» ИЖ-222, ИЖ-202-78, ИЖ-224, а также в соответствии с </w:t>
      </w:r>
      <w:hyperlink r:id="rId14" w:tooltip="Плиты покрытий железобетонные для зданий предприятий. Технические условия" w:history="1">
        <w:r w:rsidRPr="00366781">
          <w:rPr>
            <w:rFonts w:ascii="Times New Roman" w:eastAsia="Times New Roman" w:hAnsi="Times New Roman" w:cs="Times New Roman"/>
            <w:color w:val="0000FF"/>
            <w:sz w:val="24"/>
            <w:szCs w:val="24"/>
            <w:u w:val="single"/>
            <w:lang w:eastAsia="ru-RU"/>
          </w:rPr>
          <w:t>ГОСТом 28042-89</w:t>
        </w:r>
      </w:hyperlink>
      <w:r w:rsidRPr="00366781">
        <w:rPr>
          <w:rFonts w:ascii="Times New Roman" w:eastAsia="Times New Roman" w:hAnsi="Times New Roman" w:cs="Times New Roman"/>
          <w:color w:val="000000"/>
          <w:sz w:val="24"/>
          <w:szCs w:val="24"/>
          <w:lang w:eastAsia="ru-RU"/>
        </w:rPr>
        <w:t>.</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7" w:name="i85888"/>
      <w:bookmarkStart w:id="8" w:name="i96820"/>
      <w:bookmarkEnd w:id="7"/>
      <w:r w:rsidRPr="00366781">
        <w:rPr>
          <w:rFonts w:ascii="Times New Roman" w:eastAsia="Times New Roman" w:hAnsi="Times New Roman" w:cs="Times New Roman"/>
          <w:color w:val="000000"/>
          <w:sz w:val="24"/>
          <w:szCs w:val="24"/>
          <w:lang w:eastAsia="ru-RU"/>
        </w:rPr>
        <w:t>1.3</w:t>
      </w:r>
      <w:bookmarkEnd w:id="8"/>
      <w:r w:rsidRPr="00366781">
        <w:rPr>
          <w:rFonts w:ascii="Times New Roman" w:eastAsia="Times New Roman" w:hAnsi="Times New Roman" w:cs="Times New Roman"/>
          <w:color w:val="000000"/>
          <w:sz w:val="24"/>
          <w:szCs w:val="24"/>
          <w:lang w:eastAsia="ru-RU"/>
        </w:rPr>
        <w:t>. В карте (в качестве примера) приведена технология производства работ по монтажу сборных железобетонных конструкций двухпролетного (2</w:t>
      </w:r>
      <w:r w:rsidRPr="00366781">
        <w:rPr>
          <w:rFonts w:ascii="Symbol" w:eastAsia="Times New Roman" w:hAnsi="Symbol" w:cs="Courier New"/>
          <w:color w:val="000000"/>
          <w:sz w:val="24"/>
          <w:szCs w:val="24"/>
          <w:lang w:eastAsia="ru-RU"/>
        </w:rPr>
        <w:t></w:t>
      </w:r>
      <w:r w:rsidRPr="00366781">
        <w:rPr>
          <w:rFonts w:ascii="Times New Roman" w:eastAsia="Times New Roman" w:hAnsi="Times New Roman" w:cs="Times New Roman"/>
          <w:color w:val="000000"/>
          <w:sz w:val="24"/>
          <w:szCs w:val="24"/>
          <w:lang w:eastAsia="ru-RU"/>
        </w:rPr>
        <w:t>24 метра) здания (рис. </w:t>
      </w:r>
      <w:hyperlink r:id="rId15" w:anchor="i127506" w:tooltip="Рисунок 1" w:history="1">
        <w:r w:rsidRPr="00366781">
          <w:rPr>
            <w:rFonts w:ascii="Times New Roman" w:eastAsia="Times New Roman" w:hAnsi="Times New Roman" w:cs="Times New Roman"/>
            <w:color w:val="0000FF"/>
            <w:sz w:val="24"/>
            <w:szCs w:val="24"/>
            <w:u w:val="single"/>
            <w:lang w:eastAsia="ru-RU"/>
          </w:rPr>
          <w:t>1</w:t>
        </w:r>
      </w:hyperlink>
      <w:r w:rsidRPr="00366781">
        <w:rPr>
          <w:rFonts w:ascii="Times New Roman" w:eastAsia="Times New Roman" w:hAnsi="Times New Roman" w:cs="Times New Roman"/>
          <w:color w:val="000000"/>
          <w:sz w:val="24"/>
          <w:szCs w:val="24"/>
          <w:lang w:eastAsia="ru-RU"/>
        </w:rPr>
        <w:t>) с высотой от пола до низа стропильных конструкций - 10,8 метра.</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Несущий каркас здания состоит из:</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железобетонных колонн прямоугольного сечения с консолями для подкрановых балок. Шаг колонн принят: для крайних колонн - 6 метров, для средних - 12 м;</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стальных подкрановых балок пролетом 12 метров для мостовых кранов грузоподъемностью до 32 тонн;</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железобетонных подстропильных ферм пролетом 12 метров;</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железобетонных стропильных ферм пролетом 24 метра;</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железобетонных плит покрытия размером в плане 3</w:t>
      </w:r>
      <w:r w:rsidRPr="00366781">
        <w:rPr>
          <w:rFonts w:ascii="Symbol" w:eastAsia="Times New Roman" w:hAnsi="Symbol" w:cs="Courier New"/>
          <w:color w:val="000000"/>
          <w:sz w:val="24"/>
          <w:szCs w:val="24"/>
          <w:lang w:eastAsia="ru-RU"/>
        </w:rPr>
        <w:t></w:t>
      </w:r>
      <w:r w:rsidRPr="00366781">
        <w:rPr>
          <w:rFonts w:ascii="Times New Roman" w:eastAsia="Times New Roman" w:hAnsi="Times New Roman" w:cs="Times New Roman"/>
          <w:color w:val="000000"/>
          <w:sz w:val="24"/>
          <w:szCs w:val="24"/>
          <w:lang w:eastAsia="ru-RU"/>
        </w:rPr>
        <w:t>6 метра.</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9" w:name="i108394"/>
      <w:bookmarkStart w:id="10" w:name="i113210"/>
      <w:bookmarkEnd w:id="9"/>
      <w:r w:rsidRPr="00366781">
        <w:rPr>
          <w:rFonts w:ascii="Times New Roman" w:eastAsia="Times New Roman" w:hAnsi="Times New Roman" w:cs="Times New Roman"/>
          <w:color w:val="000000"/>
          <w:sz w:val="24"/>
          <w:szCs w:val="24"/>
          <w:lang w:eastAsia="ru-RU"/>
        </w:rPr>
        <w:t>1.4</w:t>
      </w:r>
      <w:bookmarkEnd w:id="10"/>
      <w:r w:rsidRPr="00366781">
        <w:rPr>
          <w:rFonts w:ascii="Times New Roman" w:eastAsia="Times New Roman" w:hAnsi="Times New Roman" w:cs="Times New Roman"/>
          <w:color w:val="000000"/>
          <w:sz w:val="24"/>
          <w:szCs w:val="24"/>
          <w:lang w:eastAsia="ru-RU"/>
        </w:rPr>
        <w:t>. Монтаж сборных железобетонных конструкций предусмотрено осуществлять с помощью гусеничного крана марки РДК-25.</w:t>
      </w:r>
    </w:p>
    <w:p w:rsidR="00366781" w:rsidRPr="00366781" w:rsidRDefault="00366781" w:rsidP="00366781">
      <w:pPr>
        <w:spacing w:after="0" w:line="240" w:lineRule="auto"/>
        <w:rPr>
          <w:rFonts w:ascii="Times New Roman" w:eastAsia="Times New Roman" w:hAnsi="Times New Roman" w:cs="Times New Roman"/>
          <w:sz w:val="24"/>
          <w:szCs w:val="24"/>
          <w:lang w:eastAsia="ru-RU"/>
        </w:rPr>
      </w:pPr>
      <w:r w:rsidRPr="00366781">
        <w:rPr>
          <w:rFonts w:ascii="Times New Roman" w:eastAsia="Times New Roman" w:hAnsi="Times New Roman" w:cs="Times New Roman"/>
          <w:color w:val="000000"/>
          <w:sz w:val="27"/>
          <w:szCs w:val="27"/>
          <w:lang w:eastAsia="ru-RU"/>
        </w:rPr>
        <w:br w:type="textWrapping" w:clear="all"/>
      </w:r>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bookmarkStart w:id="11" w:name="i127506"/>
      <w:r w:rsidRPr="00366781">
        <w:rPr>
          <w:rFonts w:ascii="Times New Roman" w:eastAsia="Times New Roman" w:hAnsi="Times New Roman" w:cs="Times New Roman"/>
          <w:noProof/>
          <w:color w:val="000000"/>
          <w:sz w:val="24"/>
          <w:szCs w:val="24"/>
          <w:lang w:eastAsia="ru-RU"/>
        </w:rPr>
        <w:drawing>
          <wp:inline distT="0" distB="0" distL="0" distR="0">
            <wp:extent cx="7304405" cy="5220335"/>
            <wp:effectExtent l="0" t="0" r="0" b="0"/>
            <wp:docPr id="39" name="Рисунок 39" descr="https://meganorm.ru/Data2/1/4293839/4293839868.files/x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ganorm.ru/Data2/1/4293839/4293839868.files/x079.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304405" cy="5220335"/>
                    </a:xfrm>
                    <a:prstGeom prst="rect">
                      <a:avLst/>
                    </a:prstGeom>
                    <a:noFill/>
                    <a:ln>
                      <a:noFill/>
                    </a:ln>
                  </pic:spPr>
                </pic:pic>
              </a:graphicData>
            </a:graphic>
          </wp:inline>
        </w:drawing>
      </w:r>
      <w:bookmarkEnd w:id="11"/>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bookmarkStart w:id="12" w:name="i133184"/>
      <w:r w:rsidRPr="00366781">
        <w:rPr>
          <w:rFonts w:ascii="Times New Roman" w:eastAsia="Times New Roman" w:hAnsi="Times New Roman" w:cs="Times New Roman"/>
          <w:color w:val="000000"/>
          <w:sz w:val="24"/>
          <w:szCs w:val="24"/>
          <w:lang w:eastAsia="ru-RU"/>
        </w:rPr>
        <w:t>Рис. 1</w:t>
      </w:r>
      <w:bookmarkEnd w:id="12"/>
      <w:r w:rsidRPr="00366781">
        <w:rPr>
          <w:rFonts w:ascii="Times New Roman" w:eastAsia="Times New Roman" w:hAnsi="Times New Roman" w:cs="Times New Roman"/>
          <w:color w:val="000000"/>
          <w:sz w:val="24"/>
          <w:szCs w:val="24"/>
          <w:lang w:eastAsia="ru-RU"/>
        </w:rPr>
        <w:t> Конструкция одноэтажного двухпролетного промышленного здания из сборных железобетонных элементов с подстропильными фермами и подкрановыми металлическими балками</w:t>
      </w:r>
    </w:p>
    <w:p w:rsidR="00366781" w:rsidRPr="00366781" w:rsidRDefault="00366781" w:rsidP="00366781">
      <w:pPr>
        <w:spacing w:after="0" w:line="240" w:lineRule="auto"/>
        <w:rPr>
          <w:rFonts w:ascii="Times New Roman" w:eastAsia="Times New Roman" w:hAnsi="Times New Roman" w:cs="Times New Roman"/>
          <w:sz w:val="24"/>
          <w:szCs w:val="24"/>
          <w:lang w:eastAsia="ru-RU"/>
        </w:rPr>
      </w:pPr>
      <w:r w:rsidRPr="00366781">
        <w:rPr>
          <w:rFonts w:ascii="Times New Roman" w:eastAsia="Times New Roman" w:hAnsi="Times New Roman" w:cs="Times New Roman"/>
          <w:b/>
          <w:bCs/>
          <w:color w:val="000000"/>
          <w:sz w:val="24"/>
          <w:szCs w:val="24"/>
          <w:lang w:eastAsia="ru-RU"/>
        </w:rPr>
        <w:br w:type="textWrapping" w:clear="all"/>
      </w:r>
    </w:p>
    <w:p w:rsidR="00366781" w:rsidRPr="00366781" w:rsidRDefault="00366781" w:rsidP="00366781">
      <w:pPr>
        <w:spacing w:after="0" w:line="240" w:lineRule="auto"/>
        <w:jc w:val="center"/>
        <w:outlineLvl w:val="0"/>
        <w:rPr>
          <w:rFonts w:ascii="Times New Roman" w:eastAsia="Times New Roman" w:hAnsi="Times New Roman" w:cs="Times New Roman"/>
          <w:b/>
          <w:bCs/>
          <w:color w:val="000000"/>
          <w:kern w:val="36"/>
          <w:sz w:val="24"/>
          <w:szCs w:val="24"/>
          <w:lang w:eastAsia="ru-RU"/>
        </w:rPr>
      </w:pPr>
      <w:bookmarkStart w:id="13" w:name="i147042"/>
      <w:bookmarkStart w:id="14" w:name="i155452"/>
      <w:bookmarkStart w:id="15" w:name="i162547"/>
      <w:bookmarkEnd w:id="13"/>
      <w:bookmarkEnd w:id="14"/>
      <w:r w:rsidRPr="00366781">
        <w:rPr>
          <w:rFonts w:ascii="Times New Roman" w:eastAsia="Times New Roman" w:hAnsi="Times New Roman" w:cs="Times New Roman"/>
          <w:b/>
          <w:bCs/>
          <w:color w:val="000000"/>
          <w:kern w:val="36"/>
          <w:sz w:val="24"/>
          <w:szCs w:val="24"/>
          <w:lang w:eastAsia="ru-RU"/>
        </w:rPr>
        <w:t>2</w:t>
      </w:r>
      <w:bookmarkEnd w:id="15"/>
      <w:r w:rsidRPr="00366781">
        <w:rPr>
          <w:rFonts w:ascii="Times New Roman" w:eastAsia="Times New Roman" w:hAnsi="Times New Roman" w:cs="Times New Roman"/>
          <w:b/>
          <w:bCs/>
          <w:color w:val="000000"/>
          <w:kern w:val="36"/>
          <w:sz w:val="24"/>
          <w:szCs w:val="24"/>
          <w:lang w:eastAsia="ru-RU"/>
        </w:rPr>
        <w:t>. ОБЩИЕ УКАЗАНИЯ</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16" w:name="i172407"/>
      <w:bookmarkStart w:id="17" w:name="i181854"/>
      <w:bookmarkEnd w:id="16"/>
      <w:r w:rsidRPr="00366781">
        <w:rPr>
          <w:rFonts w:ascii="Times New Roman" w:eastAsia="Times New Roman" w:hAnsi="Times New Roman" w:cs="Times New Roman"/>
          <w:color w:val="000000"/>
          <w:sz w:val="24"/>
          <w:szCs w:val="24"/>
          <w:lang w:eastAsia="ru-RU"/>
        </w:rPr>
        <w:t>2.1</w:t>
      </w:r>
      <w:bookmarkEnd w:id="17"/>
      <w:r w:rsidRPr="00366781">
        <w:rPr>
          <w:rFonts w:ascii="Times New Roman" w:eastAsia="Times New Roman" w:hAnsi="Times New Roman" w:cs="Times New Roman"/>
          <w:color w:val="000000"/>
          <w:sz w:val="24"/>
          <w:szCs w:val="24"/>
          <w:lang w:eastAsia="ru-RU"/>
        </w:rPr>
        <w:t>. Монтаж сборных железобетонных конструкций следует осуществлять в соответствии со </w:t>
      </w:r>
      <w:hyperlink r:id="rId17" w:tooltip="Несущие и ограждающие конструкции" w:history="1">
        <w:r w:rsidRPr="00366781">
          <w:rPr>
            <w:rFonts w:ascii="Times New Roman" w:eastAsia="Times New Roman" w:hAnsi="Times New Roman" w:cs="Times New Roman"/>
            <w:color w:val="0000FF"/>
            <w:sz w:val="24"/>
            <w:szCs w:val="24"/>
            <w:u w:val="single"/>
            <w:lang w:eastAsia="ru-RU"/>
          </w:rPr>
          <w:t>СНиП 3.03.01-87</w:t>
        </w:r>
      </w:hyperlink>
      <w:r w:rsidRPr="00366781">
        <w:rPr>
          <w:rFonts w:ascii="Times New Roman" w:eastAsia="Times New Roman" w:hAnsi="Times New Roman" w:cs="Times New Roman"/>
          <w:color w:val="000000"/>
          <w:sz w:val="24"/>
          <w:szCs w:val="24"/>
          <w:lang w:eastAsia="ru-RU"/>
        </w:rPr>
        <w:t> «Несущие и ограждающие конструкции», </w:t>
      </w:r>
      <w:hyperlink r:id="rId18" w:tooltip="Техника безопасности в строительстве" w:history="1">
        <w:r w:rsidRPr="00366781">
          <w:rPr>
            <w:rFonts w:ascii="Times New Roman" w:eastAsia="Times New Roman" w:hAnsi="Times New Roman" w:cs="Times New Roman"/>
            <w:color w:val="0000FF"/>
            <w:sz w:val="24"/>
            <w:szCs w:val="24"/>
            <w:u w:val="single"/>
            <w:lang w:eastAsia="ru-RU"/>
          </w:rPr>
          <w:t>СНиП III-4-80*</w:t>
        </w:r>
      </w:hyperlink>
      <w:r w:rsidRPr="00366781">
        <w:rPr>
          <w:rFonts w:ascii="Times New Roman" w:eastAsia="Times New Roman" w:hAnsi="Times New Roman" w:cs="Times New Roman"/>
          <w:color w:val="000000"/>
          <w:sz w:val="24"/>
          <w:szCs w:val="24"/>
          <w:lang w:eastAsia="ru-RU"/>
        </w:rPr>
        <w:t> «Техника безопасности в строительстве», «Правилами устройства и безопасной эксплуатации грузоподъемных кранов», утвержденных Госгортехнадзором России 30.12.92, «Правилами пожарной безопасности в Российской Федерации </w:t>
      </w:r>
      <w:hyperlink r:id="rId19" w:tooltip="Правила пожарной безопасности в Российской Федерации" w:history="1">
        <w:r w:rsidRPr="00366781">
          <w:rPr>
            <w:rFonts w:ascii="Times New Roman" w:eastAsia="Times New Roman" w:hAnsi="Times New Roman" w:cs="Times New Roman"/>
            <w:color w:val="0000FF"/>
            <w:sz w:val="24"/>
            <w:szCs w:val="24"/>
            <w:u w:val="single"/>
            <w:lang w:eastAsia="ru-RU"/>
          </w:rPr>
          <w:t>ППБ-01-93</w:t>
        </w:r>
      </w:hyperlink>
      <w:r w:rsidRPr="00366781">
        <w:rPr>
          <w:rFonts w:ascii="Times New Roman" w:eastAsia="Times New Roman" w:hAnsi="Times New Roman" w:cs="Times New Roman"/>
          <w:color w:val="000000"/>
          <w:sz w:val="24"/>
          <w:szCs w:val="24"/>
          <w:lang w:eastAsia="ru-RU"/>
        </w:rPr>
        <w:t>», «Правилами противопожарной безопасности при производстве строительно-монтажных работ».</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18" w:name="i197128"/>
      <w:bookmarkStart w:id="19" w:name="i206085"/>
      <w:bookmarkEnd w:id="18"/>
      <w:r w:rsidRPr="00366781">
        <w:rPr>
          <w:rFonts w:ascii="Times New Roman" w:eastAsia="Times New Roman" w:hAnsi="Times New Roman" w:cs="Times New Roman"/>
          <w:color w:val="000000"/>
          <w:sz w:val="24"/>
          <w:szCs w:val="24"/>
          <w:lang w:eastAsia="ru-RU"/>
        </w:rPr>
        <w:t>2.2</w:t>
      </w:r>
      <w:bookmarkEnd w:id="19"/>
      <w:r w:rsidRPr="00366781">
        <w:rPr>
          <w:rFonts w:ascii="Times New Roman" w:eastAsia="Times New Roman" w:hAnsi="Times New Roman" w:cs="Times New Roman"/>
          <w:color w:val="000000"/>
          <w:sz w:val="24"/>
          <w:szCs w:val="24"/>
          <w:lang w:eastAsia="ru-RU"/>
        </w:rPr>
        <w:t>. До начала монтажа каркаса здания должны быть выполнены все подготовительные работы:</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разбиты и приняты оси здания и реперы;</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возведены все необходимые временные сооружения в соответствии со стройгенпланом;</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закончено устройство временных дорог, подъездных путей и складских площадок, рассчитанных на запас конструкций, предусмотренных ППР, с учетом календарного графика монтажа;</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проложены подземные коммуникации;</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возведены монолитные фундаменты под колонны;</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осмотрены, налажены и приняты монтажные механизмы, приспособления и оборудование;</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оформлены все необходимые документы на скрытые работы;</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выполнена в зонах монтажа планировка грунта, организован водоотвод и смонтировано основание из сборных железобетонных плит;</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завезены и разложены в соответствии с технологическими схемами сборные железобетонные конструкции.</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20" w:name="i214458"/>
      <w:bookmarkStart w:id="21" w:name="i223370"/>
      <w:bookmarkEnd w:id="20"/>
      <w:r w:rsidRPr="00366781">
        <w:rPr>
          <w:rFonts w:ascii="Times New Roman" w:eastAsia="Times New Roman" w:hAnsi="Times New Roman" w:cs="Times New Roman"/>
          <w:color w:val="000000"/>
          <w:sz w:val="24"/>
          <w:szCs w:val="24"/>
          <w:lang w:eastAsia="ru-RU"/>
        </w:rPr>
        <w:t>2.3</w:t>
      </w:r>
      <w:bookmarkEnd w:id="21"/>
      <w:r w:rsidRPr="00366781">
        <w:rPr>
          <w:rFonts w:ascii="Times New Roman" w:eastAsia="Times New Roman" w:hAnsi="Times New Roman" w:cs="Times New Roman"/>
          <w:color w:val="000000"/>
          <w:sz w:val="24"/>
          <w:szCs w:val="24"/>
          <w:lang w:eastAsia="ru-RU"/>
        </w:rPr>
        <w:t>. Поставка железобетонных элементов осуществляется централизованно трейлерами, панелевозами и фермовозами в соответствии с графиком поставки, разработанным в ППР.</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22" w:name="i238413"/>
      <w:bookmarkStart w:id="23" w:name="i247509"/>
      <w:bookmarkEnd w:id="22"/>
      <w:r w:rsidRPr="00366781">
        <w:rPr>
          <w:rFonts w:ascii="Times New Roman" w:eastAsia="Times New Roman" w:hAnsi="Times New Roman" w:cs="Times New Roman"/>
          <w:color w:val="000000"/>
          <w:sz w:val="24"/>
          <w:szCs w:val="24"/>
          <w:lang w:eastAsia="ru-RU"/>
        </w:rPr>
        <w:t>2.4</w:t>
      </w:r>
      <w:bookmarkEnd w:id="23"/>
      <w:r w:rsidRPr="00366781">
        <w:rPr>
          <w:rFonts w:ascii="Times New Roman" w:eastAsia="Times New Roman" w:hAnsi="Times New Roman" w:cs="Times New Roman"/>
          <w:color w:val="000000"/>
          <w:sz w:val="24"/>
          <w:szCs w:val="24"/>
          <w:lang w:eastAsia="ru-RU"/>
        </w:rPr>
        <w:t>. Перевозку и раскладку железобетонных конструкций в зоне монтажа следует выполнять в соответствии с требованиями ГОСТов или технических условий на эти конструкции и в порядке очередности монтажа.</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24" w:name="i254164"/>
      <w:bookmarkStart w:id="25" w:name="i261839"/>
      <w:bookmarkEnd w:id="24"/>
      <w:r w:rsidRPr="00366781">
        <w:rPr>
          <w:rFonts w:ascii="Times New Roman" w:eastAsia="Times New Roman" w:hAnsi="Times New Roman" w:cs="Times New Roman"/>
          <w:color w:val="000000"/>
          <w:sz w:val="24"/>
          <w:szCs w:val="24"/>
          <w:lang w:eastAsia="ru-RU"/>
        </w:rPr>
        <w:t>2.5</w:t>
      </w:r>
      <w:bookmarkEnd w:id="25"/>
      <w:r w:rsidRPr="00366781">
        <w:rPr>
          <w:rFonts w:ascii="Times New Roman" w:eastAsia="Times New Roman" w:hAnsi="Times New Roman" w:cs="Times New Roman"/>
          <w:color w:val="000000"/>
          <w:sz w:val="24"/>
          <w:szCs w:val="24"/>
          <w:lang w:eastAsia="ru-RU"/>
        </w:rPr>
        <w:t>. Сборные железобетонные конструкции должны поставляться на строительную площадку с комплектующими стальными деталями, необходимыми для выполнения сварных соединений. Эти детали по маркам сталей должны соответствовать соединяемым закладным деталям.</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26" w:name="i274854"/>
      <w:bookmarkStart w:id="27" w:name="i284559"/>
      <w:bookmarkEnd w:id="26"/>
      <w:r w:rsidRPr="00366781">
        <w:rPr>
          <w:rFonts w:ascii="Times New Roman" w:eastAsia="Times New Roman" w:hAnsi="Times New Roman" w:cs="Times New Roman"/>
          <w:color w:val="000000"/>
          <w:sz w:val="24"/>
          <w:szCs w:val="24"/>
          <w:lang w:eastAsia="ru-RU"/>
        </w:rPr>
        <w:t>2.6</w:t>
      </w:r>
      <w:bookmarkEnd w:id="27"/>
      <w:r w:rsidRPr="00366781">
        <w:rPr>
          <w:rFonts w:ascii="Times New Roman" w:eastAsia="Times New Roman" w:hAnsi="Times New Roman" w:cs="Times New Roman"/>
          <w:color w:val="000000"/>
          <w:sz w:val="24"/>
          <w:szCs w:val="24"/>
          <w:lang w:eastAsia="ru-RU"/>
        </w:rPr>
        <w:t>. Для прохода крана и доставки автотранспортом сборных железобетонных конструкций к месту монтажа в пролете выделяют монтажную зону, которая должна быть обозначена хорошо видимыми знаками.</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28" w:name="i291487"/>
      <w:bookmarkStart w:id="29" w:name="i303749"/>
      <w:bookmarkEnd w:id="28"/>
      <w:r w:rsidRPr="00366781">
        <w:rPr>
          <w:rFonts w:ascii="Times New Roman" w:eastAsia="Times New Roman" w:hAnsi="Times New Roman" w:cs="Times New Roman"/>
          <w:color w:val="000000"/>
          <w:sz w:val="24"/>
          <w:szCs w:val="24"/>
          <w:lang w:eastAsia="ru-RU"/>
        </w:rPr>
        <w:t>2.7</w:t>
      </w:r>
      <w:bookmarkEnd w:id="29"/>
      <w:r w:rsidRPr="00366781">
        <w:rPr>
          <w:rFonts w:ascii="Times New Roman" w:eastAsia="Times New Roman" w:hAnsi="Times New Roman" w:cs="Times New Roman"/>
          <w:color w:val="000000"/>
          <w:sz w:val="24"/>
          <w:szCs w:val="24"/>
          <w:lang w:eastAsia="ru-RU"/>
        </w:rPr>
        <w:t>. Монтаж сборных железобетонных конструкций следует осуществлять комбинированным (смешанным) способом в соответствии с технологическими </w:t>
      </w:r>
      <w:bookmarkStart w:id="30" w:name="i314151"/>
      <w:r w:rsidRPr="00366781">
        <w:rPr>
          <w:rFonts w:ascii="Times New Roman" w:eastAsia="Times New Roman" w:hAnsi="Times New Roman" w:cs="Times New Roman"/>
          <w:color w:val="000000"/>
          <w:sz w:val="24"/>
          <w:szCs w:val="24"/>
          <w:lang w:eastAsia="ru-RU"/>
        </w:rPr>
        <w:t>схемами, приведенными в данной карте.</w:t>
      </w:r>
      <w:bookmarkEnd w:id="30"/>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31" w:name="i322353"/>
      <w:bookmarkStart w:id="32" w:name="i338812"/>
      <w:bookmarkEnd w:id="31"/>
      <w:r w:rsidRPr="00366781">
        <w:rPr>
          <w:rFonts w:ascii="Times New Roman" w:eastAsia="Times New Roman" w:hAnsi="Times New Roman" w:cs="Times New Roman"/>
          <w:color w:val="000000"/>
          <w:sz w:val="24"/>
          <w:szCs w:val="24"/>
          <w:lang w:eastAsia="ru-RU"/>
        </w:rPr>
        <w:t>2.8</w:t>
      </w:r>
      <w:bookmarkEnd w:id="32"/>
      <w:r w:rsidRPr="00366781">
        <w:rPr>
          <w:rFonts w:ascii="Times New Roman" w:eastAsia="Times New Roman" w:hAnsi="Times New Roman" w:cs="Times New Roman"/>
          <w:color w:val="000000"/>
          <w:sz w:val="24"/>
          <w:szCs w:val="24"/>
          <w:lang w:eastAsia="ru-RU"/>
        </w:rPr>
        <w:t>. При монтаже сборных железобетонных конструкций должна соблюдаться технологическая последовательность выполнения работ, производиться своевременная установка предусмотренных проектом постоянных или временных связей и креплений, а также выдерживаться проектные размеры примыканий и сопряжений.</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33" w:name="i341357"/>
      <w:bookmarkStart w:id="34" w:name="i357941"/>
      <w:bookmarkEnd w:id="33"/>
      <w:r w:rsidRPr="00366781">
        <w:rPr>
          <w:rFonts w:ascii="Times New Roman" w:eastAsia="Times New Roman" w:hAnsi="Times New Roman" w:cs="Times New Roman"/>
          <w:color w:val="000000"/>
          <w:sz w:val="24"/>
          <w:szCs w:val="24"/>
          <w:lang w:eastAsia="ru-RU"/>
        </w:rPr>
        <w:t>2.9</w:t>
      </w:r>
      <w:bookmarkEnd w:id="34"/>
      <w:r w:rsidRPr="00366781">
        <w:rPr>
          <w:rFonts w:ascii="Times New Roman" w:eastAsia="Times New Roman" w:hAnsi="Times New Roman" w:cs="Times New Roman"/>
          <w:color w:val="000000"/>
          <w:sz w:val="24"/>
          <w:szCs w:val="24"/>
          <w:lang w:eastAsia="ru-RU"/>
        </w:rPr>
        <w:t>. Способы строповки элементов конструкций должны обеспечивать их подачу к месту установки в положении, близком к проектному. </w:t>
      </w:r>
      <w:bookmarkStart w:id="35" w:name="i361422"/>
      <w:bookmarkStart w:id="36" w:name="i377220"/>
      <w:bookmarkEnd w:id="35"/>
      <w:r w:rsidRPr="00366781">
        <w:rPr>
          <w:rFonts w:ascii="Times New Roman" w:eastAsia="Times New Roman" w:hAnsi="Times New Roman" w:cs="Times New Roman"/>
          <w:color w:val="000000"/>
          <w:sz w:val="24"/>
          <w:szCs w:val="24"/>
          <w:lang w:eastAsia="ru-RU"/>
        </w:rPr>
        <w:t>Схемы строповок приведены на рисунках стр. 8</w:t>
      </w:r>
      <w:bookmarkEnd w:id="36"/>
      <w:r w:rsidRPr="00366781">
        <w:rPr>
          <w:rFonts w:ascii="Times New Roman" w:eastAsia="Times New Roman" w:hAnsi="Times New Roman" w:cs="Times New Roman"/>
          <w:color w:val="000000"/>
          <w:sz w:val="24"/>
          <w:szCs w:val="24"/>
          <w:lang w:eastAsia="ru-RU"/>
        </w:rPr>
        <w:t>, 9, 10, 11.</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37" w:name="i383224"/>
      <w:bookmarkStart w:id="38" w:name="i396574"/>
      <w:bookmarkEnd w:id="37"/>
      <w:r w:rsidRPr="00366781">
        <w:rPr>
          <w:rFonts w:ascii="Times New Roman" w:eastAsia="Times New Roman" w:hAnsi="Times New Roman" w:cs="Times New Roman"/>
          <w:color w:val="000000"/>
          <w:sz w:val="24"/>
          <w:szCs w:val="24"/>
          <w:lang w:eastAsia="ru-RU"/>
        </w:rPr>
        <w:t>2.10</w:t>
      </w:r>
      <w:bookmarkEnd w:id="38"/>
      <w:r w:rsidRPr="00366781">
        <w:rPr>
          <w:rFonts w:ascii="Times New Roman" w:eastAsia="Times New Roman" w:hAnsi="Times New Roman" w:cs="Times New Roman"/>
          <w:color w:val="000000"/>
          <w:sz w:val="24"/>
          <w:szCs w:val="24"/>
          <w:lang w:eastAsia="ru-RU"/>
        </w:rPr>
        <w:t>. Установленные в проектное положение конструкции должны быть закреплены так, чтобы обеспечивалась их устойчивость и геометрическая неизменяемость.</w:t>
      </w:r>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b/>
          <w:bCs/>
          <w:color w:val="000000"/>
          <w:sz w:val="24"/>
          <w:szCs w:val="24"/>
          <w:lang w:eastAsia="ru-RU"/>
        </w:rPr>
        <w:t>СХЕМЫ СТРОПОВОК</w:t>
      </w:r>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bookmarkStart w:id="39" w:name="i406739"/>
      <w:r w:rsidRPr="00366781">
        <w:rPr>
          <w:rFonts w:ascii="Times New Roman" w:eastAsia="Times New Roman" w:hAnsi="Times New Roman" w:cs="Times New Roman"/>
          <w:noProof/>
          <w:color w:val="000000"/>
          <w:sz w:val="24"/>
          <w:szCs w:val="24"/>
          <w:lang w:eastAsia="ru-RU"/>
        </w:rPr>
        <w:drawing>
          <wp:inline distT="0" distB="0" distL="0" distR="0">
            <wp:extent cx="2190115" cy="3348990"/>
            <wp:effectExtent l="0" t="0" r="635" b="3810"/>
            <wp:docPr id="38" name="Рисунок 38" descr="https://meganorm.ru/Data2/1/4293839/4293839868.files/x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eganorm.ru/Data2/1/4293839/4293839868.files/x080.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90115" cy="3348990"/>
                    </a:xfrm>
                    <a:prstGeom prst="rect">
                      <a:avLst/>
                    </a:prstGeom>
                    <a:noFill/>
                    <a:ln>
                      <a:noFill/>
                    </a:ln>
                  </pic:spPr>
                </pic:pic>
              </a:graphicData>
            </a:graphic>
          </wp:inline>
        </w:drawing>
      </w:r>
      <w:bookmarkEnd w:id="39"/>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bookmarkStart w:id="40" w:name="i413777"/>
      <w:r w:rsidRPr="00366781">
        <w:rPr>
          <w:rFonts w:ascii="Times New Roman" w:eastAsia="Times New Roman" w:hAnsi="Times New Roman" w:cs="Times New Roman"/>
          <w:noProof/>
          <w:color w:val="000000"/>
          <w:sz w:val="24"/>
          <w:szCs w:val="24"/>
          <w:lang w:eastAsia="ru-RU"/>
        </w:rPr>
        <w:drawing>
          <wp:inline distT="0" distB="0" distL="0" distR="0">
            <wp:extent cx="2339340" cy="3806190"/>
            <wp:effectExtent l="0" t="0" r="3810" b="3810"/>
            <wp:docPr id="37" name="Рисунок 37" descr="https://meganorm.ru/Data2/1/4293839/4293839868.files/x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eganorm.ru/Data2/1/4293839/4293839868.files/x08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39340" cy="3806190"/>
                    </a:xfrm>
                    <a:prstGeom prst="rect">
                      <a:avLst/>
                    </a:prstGeom>
                    <a:noFill/>
                    <a:ln>
                      <a:noFill/>
                    </a:ln>
                  </pic:spPr>
                </pic:pic>
              </a:graphicData>
            </a:graphic>
          </wp:inline>
        </w:drawing>
      </w:r>
      <w:bookmarkEnd w:id="40"/>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bookmarkStart w:id="41" w:name="i425742"/>
      <w:r w:rsidRPr="00366781">
        <w:rPr>
          <w:rFonts w:ascii="Times New Roman" w:eastAsia="Times New Roman" w:hAnsi="Times New Roman" w:cs="Times New Roman"/>
          <w:noProof/>
          <w:color w:val="000000"/>
          <w:sz w:val="24"/>
          <w:szCs w:val="24"/>
          <w:lang w:eastAsia="ru-RU"/>
        </w:rPr>
        <w:drawing>
          <wp:inline distT="0" distB="0" distL="0" distR="0">
            <wp:extent cx="2360295" cy="2998470"/>
            <wp:effectExtent l="0" t="0" r="1905" b="0"/>
            <wp:docPr id="36" name="Рисунок 36" descr="https://meganorm.ru/Data2/1/4293839/4293839868.files/x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eganorm.ru/Data2/1/4293839/4293839868.files/x08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60295" cy="2998470"/>
                    </a:xfrm>
                    <a:prstGeom prst="rect">
                      <a:avLst/>
                    </a:prstGeom>
                    <a:noFill/>
                    <a:ln>
                      <a:noFill/>
                    </a:ln>
                  </pic:spPr>
                </pic:pic>
              </a:graphicData>
            </a:graphic>
          </wp:inline>
        </w:drawing>
      </w:r>
      <w:bookmarkEnd w:id="41"/>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b/>
          <w:bCs/>
          <w:color w:val="000000"/>
          <w:sz w:val="24"/>
          <w:szCs w:val="24"/>
          <w:lang w:eastAsia="ru-RU"/>
        </w:rPr>
        <w:t>ПЕРЕЧЕНЬ ГРУЗОЗАХВАТНЫХ ПРИСПОСОБЛЕНИЙ И ТАРЫ</w:t>
      </w:r>
    </w:p>
    <w:tbl>
      <w:tblPr>
        <w:tblW w:w="5000" w:type="pct"/>
        <w:jc w:val="center"/>
        <w:shd w:val="clear" w:color="auto" w:fill="FFFFFF"/>
        <w:tblCellMar>
          <w:left w:w="0" w:type="dxa"/>
          <w:right w:w="0" w:type="dxa"/>
        </w:tblCellMar>
        <w:tblLook w:val="04A0" w:firstRow="1" w:lastRow="0" w:firstColumn="1" w:lastColumn="0" w:noHBand="0" w:noVBand="1"/>
      </w:tblPr>
      <w:tblGrid>
        <w:gridCol w:w="1768"/>
        <w:gridCol w:w="2245"/>
        <w:gridCol w:w="857"/>
        <w:gridCol w:w="1527"/>
        <w:gridCol w:w="1703"/>
        <w:gridCol w:w="1235"/>
      </w:tblGrid>
      <w:tr w:rsidR="00366781" w:rsidRPr="00366781" w:rsidTr="00366781">
        <w:trPr>
          <w:tblHeader/>
          <w:jc w:val="center"/>
        </w:trPr>
        <w:tc>
          <w:tcPr>
            <w:tcW w:w="1350"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bookmarkStart w:id="42" w:name="i432898"/>
            <w:r w:rsidRPr="00366781">
              <w:rPr>
                <w:rFonts w:ascii="Times New Roman" w:eastAsia="Times New Roman" w:hAnsi="Times New Roman" w:cs="Times New Roman"/>
                <w:sz w:val="20"/>
                <w:szCs w:val="20"/>
                <w:lang w:eastAsia="ru-RU"/>
              </w:rPr>
              <w:t>НАИМЕНОВАНИЕ</w:t>
            </w:r>
            <w:bookmarkEnd w:id="42"/>
          </w:p>
        </w:tc>
        <w:tc>
          <w:tcPr>
            <w:tcW w:w="6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ГРУЗОПОДЪЕМНОСТЬ, Q, тс</w:t>
            </w:r>
          </w:p>
        </w:tc>
        <w:tc>
          <w:tcPr>
            <w:tcW w:w="4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ДЛИНА СТРОПА L, мм</w:t>
            </w:r>
          </w:p>
        </w:tc>
        <w:tc>
          <w:tcPr>
            <w:tcW w:w="6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СОБСТВЕННАЯ МАССА Р, кг</w:t>
            </w:r>
          </w:p>
        </w:tc>
        <w:tc>
          <w:tcPr>
            <w:tcW w:w="13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АРХИВНЫЙ НОМЕР</w:t>
            </w:r>
          </w:p>
        </w:tc>
        <w:tc>
          <w:tcPr>
            <w:tcW w:w="6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ТРЕБУЕМОЕ КОЛ-ВО, шт</w:t>
            </w:r>
          </w:p>
        </w:tc>
      </w:tr>
      <w:tr w:rsidR="00366781" w:rsidRPr="00366781" w:rsidTr="00366781">
        <w:trPr>
          <w:jc w:val="center"/>
        </w:trPr>
        <w:tc>
          <w:tcPr>
            <w:tcW w:w="13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2-х ветвевой строп</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16</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6000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166,0</w:t>
            </w:r>
          </w:p>
        </w:tc>
        <w:tc>
          <w:tcPr>
            <w:tcW w:w="135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29700-104 ВНИПИ ПСК</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r>
      <w:tr w:rsidR="00366781" w:rsidRPr="00366781" w:rsidTr="00366781">
        <w:trPr>
          <w:jc w:val="center"/>
        </w:trPr>
        <w:tc>
          <w:tcPr>
            <w:tcW w:w="13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4-х ветвевой строп</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10</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4000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89,9</w:t>
            </w:r>
          </w:p>
        </w:tc>
        <w:tc>
          <w:tcPr>
            <w:tcW w:w="135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29700-102 ВНИПИ ПСК</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r>
      <w:tr w:rsidR="00366781" w:rsidRPr="00366781" w:rsidTr="00366781">
        <w:trPr>
          <w:jc w:val="center"/>
        </w:trPr>
        <w:tc>
          <w:tcPr>
            <w:tcW w:w="13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Строп универсальный</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6,3</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4000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14,2</w:t>
            </w:r>
          </w:p>
        </w:tc>
        <w:tc>
          <w:tcPr>
            <w:tcW w:w="135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29700-109И ВНИПИ ПСК</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w:t>
            </w:r>
          </w:p>
        </w:tc>
      </w:tr>
      <w:tr w:rsidR="00366781" w:rsidRPr="00366781" w:rsidTr="00366781">
        <w:trPr>
          <w:jc w:val="center"/>
        </w:trPr>
        <w:tc>
          <w:tcPr>
            <w:tcW w:w="13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Строп универсальный</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12,5</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5000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32,4</w:t>
            </w:r>
          </w:p>
        </w:tc>
        <w:tc>
          <w:tcPr>
            <w:tcW w:w="135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29700-109И ВНИПИ ПСК</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r>
      <w:tr w:rsidR="00366781" w:rsidRPr="00366781" w:rsidTr="00366781">
        <w:trPr>
          <w:jc w:val="center"/>
        </w:trPr>
        <w:tc>
          <w:tcPr>
            <w:tcW w:w="13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Строп универсальный</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10</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5000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60,5</w:t>
            </w:r>
          </w:p>
        </w:tc>
        <w:tc>
          <w:tcPr>
            <w:tcW w:w="135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1048/3 МОПС</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r>
      <w:tr w:rsidR="00366781" w:rsidRPr="00366781" w:rsidTr="00366781">
        <w:trPr>
          <w:jc w:val="center"/>
        </w:trPr>
        <w:tc>
          <w:tcPr>
            <w:tcW w:w="13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Траверса Т12,5-0,5к</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134,0</w:t>
            </w:r>
          </w:p>
        </w:tc>
        <w:tc>
          <w:tcPr>
            <w:tcW w:w="135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29700-146 ВНИПИ ПСК</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r>
      <w:tr w:rsidR="00366781" w:rsidRPr="00366781" w:rsidTr="00366781">
        <w:trPr>
          <w:jc w:val="center"/>
        </w:trPr>
        <w:tc>
          <w:tcPr>
            <w:tcW w:w="1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Траверса Т12,5-0,5С</w:t>
            </w:r>
          </w:p>
        </w:tc>
        <w:tc>
          <w:tcPr>
            <w:tcW w:w="6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12</w:t>
            </w: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6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115,0</w:t>
            </w:r>
          </w:p>
        </w:tc>
        <w:tc>
          <w:tcPr>
            <w:tcW w:w="13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29700-146 ВНИПИ ПСК</w:t>
            </w:r>
          </w:p>
        </w:tc>
        <w:tc>
          <w:tcPr>
            <w:tcW w:w="6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r>
    </w:tbl>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b/>
          <w:bCs/>
          <w:color w:val="000000"/>
          <w:sz w:val="24"/>
          <w:szCs w:val="24"/>
          <w:lang w:eastAsia="ru-RU"/>
        </w:rPr>
        <w:t>ТАБЛИЦА МАСС ГРУЗОВ И ПРИМЕНЯЕМЫХ ГРУЗОЗАХВАТНЫХ ПРИСПОСОБЛЕНИЙ</w:t>
      </w:r>
    </w:p>
    <w:tbl>
      <w:tblPr>
        <w:tblW w:w="5000" w:type="pct"/>
        <w:jc w:val="center"/>
        <w:shd w:val="clear" w:color="auto" w:fill="FFFFFF"/>
        <w:tblCellMar>
          <w:left w:w="0" w:type="dxa"/>
          <w:right w:w="0" w:type="dxa"/>
        </w:tblCellMar>
        <w:tblLook w:val="04A0" w:firstRow="1" w:lastRow="0" w:firstColumn="1" w:lastColumn="0" w:noHBand="0" w:noVBand="1"/>
      </w:tblPr>
      <w:tblGrid>
        <w:gridCol w:w="1413"/>
        <w:gridCol w:w="638"/>
        <w:gridCol w:w="638"/>
        <w:gridCol w:w="558"/>
        <w:gridCol w:w="819"/>
        <w:gridCol w:w="558"/>
        <w:gridCol w:w="819"/>
        <w:gridCol w:w="1099"/>
        <w:gridCol w:w="1099"/>
        <w:gridCol w:w="386"/>
        <w:gridCol w:w="430"/>
        <w:gridCol w:w="441"/>
        <w:gridCol w:w="437"/>
      </w:tblGrid>
      <w:tr w:rsidR="00366781" w:rsidRPr="00366781" w:rsidTr="00366781">
        <w:trPr>
          <w:jc w:val="center"/>
        </w:trPr>
        <w:tc>
          <w:tcPr>
            <w:tcW w:w="0" w:type="auto"/>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bookmarkStart w:id="43" w:name="i441749"/>
            <w:r w:rsidRPr="00366781">
              <w:rPr>
                <w:rFonts w:ascii="Times New Roman" w:eastAsia="Times New Roman" w:hAnsi="Times New Roman" w:cs="Times New Roman"/>
                <w:sz w:val="20"/>
                <w:szCs w:val="20"/>
                <w:lang w:eastAsia="ru-RU"/>
              </w:rPr>
              <w:t>НАИМЕНОВАНИЕ ЭЛЕМЕНТОВ</w:t>
            </w:r>
            <w:bookmarkEnd w:id="43"/>
          </w:p>
        </w:tc>
        <w:tc>
          <w:tcPr>
            <w:tcW w:w="0" w:type="auto"/>
            <w:vMerge w:val="restart"/>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МАРКА</w:t>
            </w:r>
          </w:p>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ТИП</w:t>
            </w:r>
          </w:p>
        </w:tc>
        <w:tc>
          <w:tcPr>
            <w:tcW w:w="0" w:type="auto"/>
            <w:vMerge w:val="restart"/>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МАССА т</w:t>
            </w:r>
          </w:p>
        </w:tc>
        <w:tc>
          <w:tcPr>
            <w:tcW w:w="0" w:type="auto"/>
            <w:gridSpan w:val="2"/>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 СХЕМ СТРОПОВОК</w:t>
            </w:r>
          </w:p>
        </w:tc>
        <w:tc>
          <w:tcPr>
            <w:tcW w:w="0" w:type="auto"/>
            <w:gridSpan w:val="2"/>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КОЛ. ОДНОВРЕМ. ПОДНИМАЕМ. ЭЛ-ТОВ</w:t>
            </w:r>
          </w:p>
        </w:tc>
        <w:tc>
          <w:tcPr>
            <w:tcW w:w="0" w:type="auto"/>
            <w:gridSpan w:val="5"/>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ГРУЗОВЫЕ ПРИСПОСОБЛЕНИЯ</w:t>
            </w:r>
          </w:p>
        </w:tc>
        <w:tc>
          <w:tcPr>
            <w:tcW w:w="0" w:type="auto"/>
            <w:vMerge w:val="restart"/>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КОЛ-ВО</w:t>
            </w:r>
          </w:p>
        </w:tc>
      </w:tr>
      <w:tr w:rsidR="00366781" w:rsidRPr="00366781" w:rsidTr="00366781">
        <w:trP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val="restart"/>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ПРИ РАЗГР.</w:t>
            </w:r>
          </w:p>
        </w:tc>
        <w:tc>
          <w:tcPr>
            <w:tcW w:w="0" w:type="auto"/>
            <w:vMerge w:val="restart"/>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ПРИ МОНТАЖ.</w:t>
            </w:r>
          </w:p>
        </w:tc>
        <w:tc>
          <w:tcPr>
            <w:tcW w:w="0" w:type="auto"/>
            <w:vMerge w:val="restart"/>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ПРИ РАЗГР.</w:t>
            </w:r>
          </w:p>
        </w:tc>
        <w:tc>
          <w:tcPr>
            <w:tcW w:w="0" w:type="auto"/>
            <w:vMerge w:val="restart"/>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ПРИ МОНТАЖ.</w:t>
            </w:r>
          </w:p>
        </w:tc>
        <w:tc>
          <w:tcPr>
            <w:tcW w:w="0" w:type="auto"/>
            <w:vMerge w:val="restart"/>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ПРИ РАЗГРУЗКЕ</w:t>
            </w:r>
          </w:p>
        </w:tc>
        <w:tc>
          <w:tcPr>
            <w:tcW w:w="0" w:type="auto"/>
            <w:vMerge w:val="restart"/>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ПРИ МОНТАЖЕ</w:t>
            </w:r>
          </w:p>
        </w:tc>
        <w:tc>
          <w:tcPr>
            <w:tcW w:w="0" w:type="auto"/>
            <w:gridSpan w:val="3"/>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ХАРАКТЕРИСТ.</w:t>
            </w: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r>
      <w:tr w:rsidR="00366781" w:rsidRPr="00366781" w:rsidTr="00366781">
        <w:trP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Q, тс</w:t>
            </w:r>
          </w:p>
        </w:tc>
        <w:tc>
          <w:tcPr>
            <w:tcW w:w="0" w:type="auto"/>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L, мм</w:t>
            </w:r>
          </w:p>
        </w:tc>
        <w:tc>
          <w:tcPr>
            <w:tcW w:w="0" w:type="auto"/>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Р, кг</w:t>
            </w: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r>
      <w:tr w:rsidR="00366781" w:rsidRPr="00366781" w:rsidTr="00366781">
        <w:trPr>
          <w:jc w:val="center"/>
        </w:trPr>
        <w:tc>
          <w:tcPr>
            <w:tcW w:w="0" w:type="auto"/>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Колонны крановые</w:t>
            </w:r>
          </w:p>
        </w:tc>
        <w:tc>
          <w:tcPr>
            <w:tcW w:w="0" w:type="auto"/>
            <w:vMerge w:val="restart"/>
            <w:tcBorders>
              <w:top w:val="single" w:sz="8" w:space="0" w:color="auto"/>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5КК108-2</w:t>
            </w:r>
          </w:p>
        </w:tc>
        <w:tc>
          <w:tcPr>
            <w:tcW w:w="0" w:type="auto"/>
            <w:vMerge w:val="restart"/>
            <w:tcBorders>
              <w:top w:val="single" w:sz="8" w:space="0" w:color="auto"/>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9,1</w:t>
            </w:r>
          </w:p>
        </w:tc>
        <w:tc>
          <w:tcPr>
            <w:tcW w:w="0" w:type="auto"/>
            <w:vMerge w:val="restart"/>
            <w:tcBorders>
              <w:top w:val="single" w:sz="8" w:space="0" w:color="auto"/>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49</w:t>
            </w:r>
          </w:p>
        </w:tc>
        <w:tc>
          <w:tcPr>
            <w:tcW w:w="0" w:type="auto"/>
            <w:vMerge w:val="restart"/>
            <w:tcBorders>
              <w:top w:val="single" w:sz="8" w:space="0" w:color="auto"/>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47</w:t>
            </w:r>
          </w:p>
        </w:tc>
        <w:tc>
          <w:tcPr>
            <w:tcW w:w="0" w:type="auto"/>
            <w:vMerge w:val="restart"/>
            <w:tcBorders>
              <w:top w:val="single" w:sz="8" w:space="0" w:color="auto"/>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c>
          <w:tcPr>
            <w:tcW w:w="0" w:type="auto"/>
            <w:vMerge w:val="restart"/>
            <w:tcBorders>
              <w:top w:val="single" w:sz="8" w:space="0" w:color="auto"/>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c>
          <w:tcPr>
            <w:tcW w:w="0" w:type="auto"/>
            <w:tcBorders>
              <w:top w:val="single" w:sz="8" w:space="0" w:color="auto"/>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4-х ветвевой строп</w:t>
            </w:r>
          </w:p>
        </w:tc>
        <w:tc>
          <w:tcPr>
            <w:tcW w:w="0" w:type="auto"/>
            <w:tcBorders>
              <w:top w:val="single" w:sz="8" w:space="0" w:color="auto"/>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single" w:sz="8" w:space="0" w:color="auto"/>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10</w:t>
            </w:r>
          </w:p>
        </w:tc>
        <w:tc>
          <w:tcPr>
            <w:tcW w:w="0" w:type="auto"/>
            <w:tcBorders>
              <w:top w:val="single" w:sz="8" w:space="0" w:color="auto"/>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4000</w:t>
            </w:r>
          </w:p>
        </w:tc>
        <w:tc>
          <w:tcPr>
            <w:tcW w:w="0" w:type="auto"/>
            <w:tcBorders>
              <w:top w:val="single" w:sz="8" w:space="0" w:color="auto"/>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89,9</w:t>
            </w:r>
          </w:p>
        </w:tc>
        <w:tc>
          <w:tcPr>
            <w:tcW w:w="0" w:type="auto"/>
            <w:tcBorders>
              <w:top w:val="single" w:sz="8" w:space="0" w:color="auto"/>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r>
      <w:tr w:rsidR="00366781" w:rsidRPr="00366781" w:rsidTr="00366781">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2-х ветвевой строп</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16</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6000</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166,0</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r>
      <w:tr w:rsidR="00366781" w:rsidRPr="00366781" w:rsidTr="00366781">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Строп универсальный</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6,3</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4000</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14,2</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w:t>
            </w:r>
          </w:p>
        </w:tc>
      </w:tr>
      <w:tr w:rsidR="00366781" w:rsidRPr="00366781" w:rsidTr="00366781">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Траверса Т12.5-0.5</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12,5</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134,0</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r>
      <w:tr w:rsidR="00366781" w:rsidRPr="00366781" w:rsidTr="00366781">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Строп универсальный</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12,5</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5000</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32,4</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r>
      <w:tr w:rsidR="00366781" w:rsidRPr="00366781" w:rsidTr="00366781">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9КК108-2</w:t>
            </w:r>
          </w:p>
        </w:tc>
        <w:tc>
          <w:tcPr>
            <w:tcW w:w="0" w:type="auto"/>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9,9</w:t>
            </w:r>
          </w:p>
        </w:tc>
        <w:tc>
          <w:tcPr>
            <w:tcW w:w="0" w:type="auto"/>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49</w:t>
            </w:r>
          </w:p>
        </w:tc>
        <w:tc>
          <w:tcPr>
            <w:tcW w:w="0" w:type="auto"/>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45</w:t>
            </w:r>
          </w:p>
        </w:tc>
        <w:tc>
          <w:tcPr>
            <w:tcW w:w="0" w:type="auto"/>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c>
          <w:tcPr>
            <w:tcW w:w="0" w:type="auto"/>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4-х ветвевой строп</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10</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4000</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89,9</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r>
      <w:tr w:rsidR="00366781" w:rsidRPr="00366781" w:rsidTr="00366781">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2-х ветвевой строп</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16</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6000</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166,0</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r>
      <w:tr w:rsidR="00366781" w:rsidRPr="00366781" w:rsidTr="00366781">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Строп универсальный</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6,3</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4000</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14,2</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w:t>
            </w:r>
          </w:p>
        </w:tc>
      </w:tr>
      <w:tr w:rsidR="00366781" w:rsidRPr="00366781" w:rsidTr="00366781">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Траверса Т12.5-0.5</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12,5</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115,0</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r>
      <w:tr w:rsidR="00366781" w:rsidRPr="00366781" w:rsidTr="00366781">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Строп универсальный</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10</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5000</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60,5</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r>
    </w:tbl>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Рис. 2</w:t>
      </w:r>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b/>
          <w:bCs/>
          <w:color w:val="000000"/>
          <w:sz w:val="24"/>
          <w:szCs w:val="24"/>
          <w:lang w:eastAsia="ru-RU"/>
        </w:rPr>
        <w:t>СХЕМЫ СТРОПОВОК</w:t>
      </w:r>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bookmarkStart w:id="44" w:name="i455810"/>
      <w:r w:rsidRPr="00366781">
        <w:rPr>
          <w:rFonts w:ascii="Times New Roman" w:eastAsia="Times New Roman" w:hAnsi="Times New Roman" w:cs="Times New Roman"/>
          <w:noProof/>
          <w:color w:val="000000"/>
          <w:sz w:val="24"/>
          <w:szCs w:val="24"/>
          <w:lang w:eastAsia="ru-RU"/>
        </w:rPr>
        <w:drawing>
          <wp:inline distT="0" distB="0" distL="0" distR="0">
            <wp:extent cx="2073275" cy="2158365"/>
            <wp:effectExtent l="0" t="0" r="3175" b="0"/>
            <wp:docPr id="35" name="Рисунок 35" descr="https://meganorm.ru/Data2/1/4293839/4293839868.files/x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eganorm.ru/Data2/1/4293839/4293839868.files/x083.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73275" cy="2158365"/>
                    </a:xfrm>
                    <a:prstGeom prst="rect">
                      <a:avLst/>
                    </a:prstGeom>
                    <a:noFill/>
                    <a:ln>
                      <a:noFill/>
                    </a:ln>
                  </pic:spPr>
                </pic:pic>
              </a:graphicData>
            </a:graphic>
          </wp:inline>
        </w:drawing>
      </w:r>
      <w:bookmarkEnd w:id="44"/>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bookmarkStart w:id="45" w:name="i461668"/>
      <w:r w:rsidRPr="00366781">
        <w:rPr>
          <w:rFonts w:ascii="Times New Roman" w:eastAsia="Times New Roman" w:hAnsi="Times New Roman" w:cs="Times New Roman"/>
          <w:noProof/>
          <w:color w:val="000000"/>
          <w:sz w:val="24"/>
          <w:szCs w:val="24"/>
          <w:lang w:eastAsia="ru-RU"/>
        </w:rPr>
        <w:drawing>
          <wp:inline distT="0" distB="0" distL="0" distR="0">
            <wp:extent cx="2073275" cy="3041015"/>
            <wp:effectExtent l="0" t="0" r="3175" b="6985"/>
            <wp:docPr id="34" name="Рисунок 34" descr="https://meganorm.ru/Data2/1/4293839/4293839868.files/x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eganorm.ru/Data2/1/4293839/4293839868.files/x084.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73275" cy="3041015"/>
                    </a:xfrm>
                    <a:prstGeom prst="rect">
                      <a:avLst/>
                    </a:prstGeom>
                    <a:noFill/>
                    <a:ln>
                      <a:noFill/>
                    </a:ln>
                  </pic:spPr>
                </pic:pic>
              </a:graphicData>
            </a:graphic>
          </wp:inline>
        </w:drawing>
      </w:r>
      <w:bookmarkEnd w:id="45"/>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bookmarkStart w:id="46" w:name="i471040"/>
      <w:r w:rsidRPr="00366781">
        <w:rPr>
          <w:rFonts w:ascii="Times New Roman" w:eastAsia="Times New Roman" w:hAnsi="Times New Roman" w:cs="Times New Roman"/>
          <w:noProof/>
          <w:color w:val="000000"/>
          <w:sz w:val="24"/>
          <w:szCs w:val="24"/>
          <w:lang w:eastAsia="ru-RU"/>
        </w:rPr>
        <w:drawing>
          <wp:inline distT="0" distB="0" distL="0" distR="0">
            <wp:extent cx="2339340" cy="2445385"/>
            <wp:effectExtent l="0" t="0" r="3810" b="0"/>
            <wp:docPr id="33" name="Рисунок 33" descr="https://meganorm.ru/Data2/1/4293839/4293839868.files/x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eganorm.ru/Data2/1/4293839/4293839868.files/x085.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39340" cy="2445385"/>
                    </a:xfrm>
                    <a:prstGeom prst="rect">
                      <a:avLst/>
                    </a:prstGeom>
                    <a:noFill/>
                    <a:ln>
                      <a:noFill/>
                    </a:ln>
                  </pic:spPr>
                </pic:pic>
              </a:graphicData>
            </a:graphic>
          </wp:inline>
        </w:drawing>
      </w:r>
      <w:bookmarkEnd w:id="46"/>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b/>
          <w:bCs/>
          <w:color w:val="000000"/>
          <w:sz w:val="24"/>
          <w:szCs w:val="24"/>
          <w:lang w:eastAsia="ru-RU"/>
        </w:rPr>
        <w:t>ПЕРЕЧЕНЬ ГРУЗОЗАХВАТНЫХ ПРИСПОСОБЛЕНИЙ И ТАРЫ</w:t>
      </w:r>
    </w:p>
    <w:tbl>
      <w:tblPr>
        <w:tblW w:w="5000" w:type="pct"/>
        <w:jc w:val="center"/>
        <w:shd w:val="clear" w:color="auto" w:fill="FFFFFF"/>
        <w:tblCellMar>
          <w:left w:w="0" w:type="dxa"/>
          <w:right w:w="0" w:type="dxa"/>
        </w:tblCellMar>
        <w:tblLook w:val="04A0" w:firstRow="1" w:lastRow="0" w:firstColumn="1" w:lastColumn="0" w:noHBand="0" w:noVBand="1"/>
      </w:tblPr>
      <w:tblGrid>
        <w:gridCol w:w="1961"/>
        <w:gridCol w:w="2245"/>
        <w:gridCol w:w="857"/>
        <w:gridCol w:w="1527"/>
        <w:gridCol w:w="1510"/>
        <w:gridCol w:w="1235"/>
      </w:tblGrid>
      <w:tr w:rsidR="00366781" w:rsidRPr="00366781" w:rsidTr="00366781">
        <w:trPr>
          <w:tblHeader/>
          <w:jc w:val="center"/>
        </w:trPr>
        <w:tc>
          <w:tcPr>
            <w:tcW w:w="1300"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bookmarkStart w:id="47" w:name="i487403"/>
            <w:r w:rsidRPr="00366781">
              <w:rPr>
                <w:rFonts w:ascii="Times New Roman" w:eastAsia="Times New Roman" w:hAnsi="Times New Roman" w:cs="Times New Roman"/>
                <w:sz w:val="20"/>
                <w:szCs w:val="20"/>
                <w:lang w:eastAsia="ru-RU"/>
              </w:rPr>
              <w:t>НАИМЕНОВАНИЕ</w:t>
            </w:r>
            <w:bookmarkEnd w:id="47"/>
          </w:p>
        </w:tc>
        <w:tc>
          <w:tcPr>
            <w:tcW w:w="5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ГРУЗОПОДЪЕМНОСТЬ, Q, тс</w:t>
            </w:r>
          </w:p>
        </w:tc>
        <w:tc>
          <w:tcPr>
            <w:tcW w:w="5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ДЛИНА СТРОПА L, мм</w:t>
            </w:r>
          </w:p>
        </w:tc>
        <w:tc>
          <w:tcPr>
            <w:tcW w:w="6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СОБСТВЕННАЯ МАССА Р, кг</w:t>
            </w:r>
          </w:p>
        </w:tc>
        <w:tc>
          <w:tcPr>
            <w:tcW w:w="12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АРХИВНЫЙ НОМЕР</w:t>
            </w:r>
          </w:p>
        </w:tc>
        <w:tc>
          <w:tcPr>
            <w:tcW w:w="5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ТРЕБУЕМОЕ КОЛ-ВО, шт</w:t>
            </w:r>
          </w:p>
        </w:tc>
      </w:tr>
      <w:tr w:rsidR="00366781" w:rsidRPr="00366781" w:rsidTr="00366781">
        <w:trPr>
          <w:jc w:val="center"/>
        </w:trPr>
        <w:tc>
          <w:tcPr>
            <w:tcW w:w="13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2-х ветвевой строп</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16</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6000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166,0</w:t>
            </w:r>
          </w:p>
        </w:tc>
        <w:tc>
          <w:tcPr>
            <w:tcW w:w="125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29700-104 ВНИПИ ПСК</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r>
      <w:tr w:rsidR="00366781" w:rsidRPr="00366781" w:rsidTr="00366781">
        <w:trPr>
          <w:jc w:val="center"/>
        </w:trPr>
        <w:tc>
          <w:tcPr>
            <w:tcW w:w="13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Строп универсальный</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8</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3200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14,5</w:t>
            </w:r>
          </w:p>
        </w:tc>
        <w:tc>
          <w:tcPr>
            <w:tcW w:w="125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29700-109 ВНИПИ ПСК</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w:t>
            </w:r>
          </w:p>
        </w:tc>
      </w:tr>
      <w:tr w:rsidR="00366781" w:rsidRPr="00366781" w:rsidTr="00366781">
        <w:trPr>
          <w:jc w:val="center"/>
        </w:trPr>
        <w:tc>
          <w:tcPr>
            <w:tcW w:w="13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Строп универсальный</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5</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4000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12,05</w:t>
            </w:r>
          </w:p>
        </w:tc>
        <w:tc>
          <w:tcPr>
            <w:tcW w:w="125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1033/5 СКБ МС</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w:t>
            </w:r>
          </w:p>
        </w:tc>
      </w:tr>
      <w:tr w:rsidR="00366781" w:rsidRPr="00366781" w:rsidTr="00366781">
        <w:trPr>
          <w:jc w:val="center"/>
        </w:trPr>
        <w:tc>
          <w:tcPr>
            <w:tcW w:w="13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Траверса</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9250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1100</w:t>
            </w:r>
          </w:p>
        </w:tc>
        <w:tc>
          <w:tcPr>
            <w:tcW w:w="125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317 тр. МОПС</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r>
      <w:tr w:rsidR="00366781" w:rsidRPr="00366781" w:rsidTr="00366781">
        <w:trPr>
          <w:jc w:val="center"/>
        </w:trPr>
        <w:tc>
          <w:tcPr>
            <w:tcW w:w="130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Траверса ТР20-5</w:t>
            </w:r>
          </w:p>
        </w:tc>
        <w:tc>
          <w:tcPr>
            <w:tcW w:w="5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20</w:t>
            </w:r>
          </w:p>
        </w:tc>
        <w:tc>
          <w:tcPr>
            <w:tcW w:w="5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5390</w:t>
            </w:r>
          </w:p>
        </w:tc>
        <w:tc>
          <w:tcPr>
            <w:tcW w:w="6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513</w:t>
            </w:r>
          </w:p>
        </w:tc>
        <w:tc>
          <w:tcPr>
            <w:tcW w:w="12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29700-39 ВНИПИ ПСК</w:t>
            </w:r>
          </w:p>
        </w:tc>
        <w:tc>
          <w:tcPr>
            <w:tcW w:w="5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r>
    </w:tbl>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b/>
          <w:bCs/>
          <w:color w:val="000000"/>
          <w:sz w:val="24"/>
          <w:szCs w:val="24"/>
          <w:lang w:eastAsia="ru-RU"/>
        </w:rPr>
        <w:t>ТАБЛИЦА МАСС ГРУЗОВ И ПРИМЕНЯЕМЫХ ГРУЗОЗАХВАТНЫХ ПРИСПОСОБЛЕНИЙ</w:t>
      </w:r>
    </w:p>
    <w:tbl>
      <w:tblPr>
        <w:tblW w:w="5000" w:type="pct"/>
        <w:jc w:val="center"/>
        <w:shd w:val="clear" w:color="auto" w:fill="FFFFFF"/>
        <w:tblCellMar>
          <w:left w:w="0" w:type="dxa"/>
          <w:right w:w="0" w:type="dxa"/>
        </w:tblCellMar>
        <w:tblLook w:val="04A0" w:firstRow="1" w:lastRow="0" w:firstColumn="1" w:lastColumn="0" w:noHBand="0" w:noVBand="1"/>
      </w:tblPr>
      <w:tblGrid>
        <w:gridCol w:w="1390"/>
        <w:gridCol w:w="780"/>
        <w:gridCol w:w="628"/>
        <w:gridCol w:w="549"/>
        <w:gridCol w:w="806"/>
        <w:gridCol w:w="549"/>
        <w:gridCol w:w="806"/>
        <w:gridCol w:w="1080"/>
        <w:gridCol w:w="1080"/>
        <w:gridCol w:w="334"/>
        <w:gridCol w:w="446"/>
        <w:gridCol w:w="456"/>
        <w:gridCol w:w="431"/>
      </w:tblGrid>
      <w:tr w:rsidR="00366781" w:rsidRPr="00366781" w:rsidTr="00366781">
        <w:trPr>
          <w:trHeight w:val="20"/>
          <w:jc w:val="center"/>
        </w:trPr>
        <w:tc>
          <w:tcPr>
            <w:tcW w:w="0" w:type="auto"/>
            <w:vMerge w:val="restart"/>
            <w:tcBorders>
              <w:top w:val="single" w:sz="8" w:space="0" w:color="auto"/>
              <w:left w:val="single" w:sz="8" w:space="0" w:color="auto"/>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bookmarkStart w:id="48" w:name="i498190"/>
            <w:r w:rsidRPr="00366781">
              <w:rPr>
                <w:rFonts w:ascii="Times New Roman" w:eastAsia="Times New Roman" w:hAnsi="Times New Roman" w:cs="Times New Roman"/>
                <w:sz w:val="20"/>
                <w:szCs w:val="20"/>
                <w:lang w:eastAsia="ru-RU"/>
              </w:rPr>
              <w:t>НАИМЕНОВАНИЕ ЭЛЕМЕНТОВ</w:t>
            </w:r>
            <w:bookmarkEnd w:id="48"/>
          </w:p>
        </w:tc>
        <w:tc>
          <w:tcPr>
            <w:tcW w:w="0" w:type="auto"/>
            <w:vMerge w:val="restart"/>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МАРКА</w:t>
            </w:r>
          </w:p>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ТИП</w:t>
            </w:r>
          </w:p>
        </w:tc>
        <w:tc>
          <w:tcPr>
            <w:tcW w:w="0" w:type="auto"/>
            <w:vMerge w:val="restart"/>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МАССА т</w:t>
            </w:r>
          </w:p>
        </w:tc>
        <w:tc>
          <w:tcPr>
            <w:tcW w:w="0" w:type="auto"/>
            <w:gridSpan w:val="2"/>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 СХЕМ СТРОПОВОК</w:t>
            </w:r>
          </w:p>
        </w:tc>
        <w:tc>
          <w:tcPr>
            <w:tcW w:w="0" w:type="auto"/>
            <w:gridSpan w:val="2"/>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КОЛ. ОДНОВРЕМ. ПОДНИМАЕМ. ЭЛ-ТОВ</w:t>
            </w:r>
          </w:p>
        </w:tc>
        <w:tc>
          <w:tcPr>
            <w:tcW w:w="0" w:type="auto"/>
            <w:gridSpan w:val="5"/>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ГРУЗОВЫЕ ПРИСПОСОБЛЕНИЯ</w:t>
            </w:r>
          </w:p>
        </w:tc>
        <w:tc>
          <w:tcPr>
            <w:tcW w:w="0" w:type="auto"/>
            <w:vMerge w:val="restart"/>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КОЛ-ВО</w:t>
            </w:r>
          </w:p>
        </w:tc>
      </w:tr>
      <w:tr w:rsidR="00366781" w:rsidRPr="00366781" w:rsidTr="00366781">
        <w:trPr>
          <w:trHeight w:val="20"/>
          <w:jc w:val="center"/>
        </w:trPr>
        <w:tc>
          <w:tcPr>
            <w:tcW w:w="0" w:type="auto"/>
            <w:vMerge/>
            <w:tcBorders>
              <w:top w:val="single" w:sz="8" w:space="0" w:color="auto"/>
              <w:left w:val="single" w:sz="8" w:space="0" w:color="auto"/>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val="restart"/>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ПРИ РАЗГР.</w:t>
            </w:r>
          </w:p>
        </w:tc>
        <w:tc>
          <w:tcPr>
            <w:tcW w:w="0" w:type="auto"/>
            <w:vMerge w:val="restart"/>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ПРИ МОНТАЖ.</w:t>
            </w:r>
          </w:p>
        </w:tc>
        <w:tc>
          <w:tcPr>
            <w:tcW w:w="0" w:type="auto"/>
            <w:vMerge w:val="restart"/>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ПРИ РАЗГР.</w:t>
            </w:r>
          </w:p>
        </w:tc>
        <w:tc>
          <w:tcPr>
            <w:tcW w:w="0" w:type="auto"/>
            <w:vMerge w:val="restart"/>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ПРИ МОНТАЖ.</w:t>
            </w:r>
          </w:p>
        </w:tc>
        <w:tc>
          <w:tcPr>
            <w:tcW w:w="0" w:type="auto"/>
            <w:vMerge w:val="restart"/>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ПРИ РАЗГРУЗКЕ</w:t>
            </w:r>
          </w:p>
        </w:tc>
        <w:tc>
          <w:tcPr>
            <w:tcW w:w="0" w:type="auto"/>
            <w:vMerge w:val="restart"/>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ПРИ МОНТАЖЕ</w:t>
            </w:r>
          </w:p>
        </w:tc>
        <w:tc>
          <w:tcPr>
            <w:tcW w:w="0" w:type="auto"/>
            <w:gridSpan w:val="3"/>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ХАРАКТЕРИСТ.</w:t>
            </w: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r>
      <w:tr w:rsidR="00366781" w:rsidRPr="00366781" w:rsidTr="00366781">
        <w:trPr>
          <w:trHeight w:val="230"/>
          <w:jc w:val="center"/>
        </w:trPr>
        <w:tc>
          <w:tcPr>
            <w:tcW w:w="0" w:type="auto"/>
            <w:vMerge/>
            <w:tcBorders>
              <w:top w:val="single" w:sz="8" w:space="0" w:color="auto"/>
              <w:left w:val="single" w:sz="8" w:space="0" w:color="auto"/>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Q, тс</w:t>
            </w:r>
          </w:p>
        </w:tc>
        <w:tc>
          <w:tcPr>
            <w:tcW w:w="0" w:type="auto"/>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L, мм</w:t>
            </w:r>
          </w:p>
        </w:tc>
        <w:tc>
          <w:tcPr>
            <w:tcW w:w="0" w:type="auto"/>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Р, кг</w:t>
            </w: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r>
      <w:tr w:rsidR="00366781" w:rsidRPr="00366781" w:rsidTr="00366781">
        <w:trPr>
          <w:trHeight w:val="230"/>
          <w:jc w:val="center"/>
        </w:trPr>
        <w:tc>
          <w:tcPr>
            <w:tcW w:w="0" w:type="auto"/>
            <w:vMerge w:val="restart"/>
            <w:tcBorders>
              <w:top w:val="single" w:sz="8" w:space="0" w:color="auto"/>
              <w:left w:val="single" w:sz="8" w:space="0" w:color="auto"/>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Фермы стропильные</w:t>
            </w:r>
          </w:p>
        </w:tc>
        <w:tc>
          <w:tcPr>
            <w:tcW w:w="0" w:type="auto"/>
            <w:vMerge w:val="restart"/>
            <w:tcBorders>
              <w:top w:val="single" w:sz="8" w:space="0" w:color="auto"/>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ФБМ24IV-9АIVВ1</w:t>
            </w:r>
          </w:p>
        </w:tc>
        <w:tc>
          <w:tcPr>
            <w:tcW w:w="0" w:type="auto"/>
            <w:vMerge w:val="restart"/>
            <w:tcBorders>
              <w:top w:val="single" w:sz="8" w:space="0" w:color="auto"/>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15,5</w:t>
            </w:r>
          </w:p>
        </w:tc>
        <w:tc>
          <w:tcPr>
            <w:tcW w:w="0" w:type="auto"/>
            <w:vMerge w:val="restart"/>
            <w:tcBorders>
              <w:top w:val="single" w:sz="8" w:space="0" w:color="auto"/>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44</w:t>
            </w:r>
          </w:p>
        </w:tc>
        <w:tc>
          <w:tcPr>
            <w:tcW w:w="0" w:type="auto"/>
            <w:vMerge w:val="restart"/>
            <w:tcBorders>
              <w:top w:val="single" w:sz="8" w:space="0" w:color="auto"/>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44</w:t>
            </w:r>
          </w:p>
        </w:tc>
        <w:tc>
          <w:tcPr>
            <w:tcW w:w="0" w:type="auto"/>
            <w:vMerge w:val="restart"/>
            <w:tcBorders>
              <w:top w:val="single" w:sz="8" w:space="0" w:color="auto"/>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c>
          <w:tcPr>
            <w:tcW w:w="0" w:type="auto"/>
            <w:vMerge w:val="restart"/>
            <w:tcBorders>
              <w:top w:val="single" w:sz="8" w:space="0" w:color="auto"/>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c>
          <w:tcPr>
            <w:tcW w:w="0" w:type="auto"/>
            <w:tcBorders>
              <w:top w:val="single" w:sz="8" w:space="0" w:color="auto"/>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Траверса</w:t>
            </w:r>
          </w:p>
        </w:tc>
        <w:tc>
          <w:tcPr>
            <w:tcW w:w="0" w:type="auto"/>
            <w:tcBorders>
              <w:top w:val="single" w:sz="8" w:space="0" w:color="auto"/>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single" w:sz="8" w:space="0" w:color="auto"/>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20</w:t>
            </w:r>
          </w:p>
        </w:tc>
        <w:tc>
          <w:tcPr>
            <w:tcW w:w="0" w:type="auto"/>
            <w:tcBorders>
              <w:top w:val="single" w:sz="8" w:space="0" w:color="auto"/>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9250</w:t>
            </w:r>
          </w:p>
        </w:tc>
        <w:tc>
          <w:tcPr>
            <w:tcW w:w="0" w:type="auto"/>
            <w:tcBorders>
              <w:top w:val="single" w:sz="8" w:space="0" w:color="auto"/>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1100</w:t>
            </w:r>
          </w:p>
        </w:tc>
        <w:tc>
          <w:tcPr>
            <w:tcW w:w="0" w:type="auto"/>
            <w:tcBorders>
              <w:top w:val="single" w:sz="8" w:space="0" w:color="auto"/>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r>
      <w:tr w:rsidR="00366781" w:rsidRPr="00366781" w:rsidTr="00366781">
        <w:trPr>
          <w:trHeight w:val="230"/>
          <w:jc w:val="center"/>
        </w:trPr>
        <w:tc>
          <w:tcPr>
            <w:tcW w:w="0" w:type="auto"/>
            <w:vMerge/>
            <w:tcBorders>
              <w:top w:val="single" w:sz="8" w:space="0" w:color="auto"/>
              <w:left w:val="single" w:sz="8" w:space="0" w:color="auto"/>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Траверса</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20</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9250</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1100</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r>
      <w:tr w:rsidR="00366781" w:rsidRPr="00366781" w:rsidTr="00366781">
        <w:trPr>
          <w:trHeight w:val="230"/>
          <w:jc w:val="center"/>
        </w:trPr>
        <w:tc>
          <w:tcPr>
            <w:tcW w:w="0" w:type="auto"/>
            <w:vMerge/>
            <w:tcBorders>
              <w:top w:val="single" w:sz="8" w:space="0" w:color="auto"/>
              <w:left w:val="single" w:sz="8" w:space="0" w:color="auto"/>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Строп универсальный</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5</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4000</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12,05</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w:t>
            </w:r>
          </w:p>
        </w:tc>
      </w:tr>
      <w:tr w:rsidR="00366781" w:rsidRPr="00366781" w:rsidTr="00366781">
        <w:trPr>
          <w:trHeight w:val="230"/>
          <w:jc w:val="center"/>
        </w:trPr>
        <w:tc>
          <w:tcPr>
            <w:tcW w:w="0" w:type="auto"/>
            <w:vMerge/>
            <w:tcBorders>
              <w:top w:val="single" w:sz="8" w:space="0" w:color="auto"/>
              <w:left w:val="single" w:sz="8" w:space="0" w:color="auto"/>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Строп универсальный</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5</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4000</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12,05</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w:t>
            </w:r>
          </w:p>
        </w:tc>
      </w:tr>
      <w:tr w:rsidR="00366781" w:rsidRPr="00366781" w:rsidTr="00366781">
        <w:trPr>
          <w:trHeight w:val="230"/>
          <w:jc w:val="center"/>
        </w:trPr>
        <w:tc>
          <w:tcPr>
            <w:tcW w:w="0" w:type="auto"/>
            <w:vMerge/>
            <w:tcBorders>
              <w:top w:val="single" w:sz="8" w:space="0" w:color="auto"/>
              <w:left w:val="single" w:sz="8" w:space="0" w:color="auto"/>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val="restar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ФБМ24IV-9АIVВ1</w:t>
            </w:r>
          </w:p>
        </w:tc>
        <w:tc>
          <w:tcPr>
            <w:tcW w:w="0" w:type="auto"/>
            <w:vMerge w:val="restar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15,5</w:t>
            </w:r>
          </w:p>
        </w:tc>
        <w:tc>
          <w:tcPr>
            <w:tcW w:w="0" w:type="auto"/>
            <w:vMerge w:val="restar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25</w:t>
            </w:r>
          </w:p>
        </w:tc>
        <w:tc>
          <w:tcPr>
            <w:tcW w:w="0" w:type="auto"/>
            <w:vMerge w:val="restar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25</w:t>
            </w:r>
          </w:p>
        </w:tc>
        <w:tc>
          <w:tcPr>
            <w:tcW w:w="0" w:type="auto"/>
            <w:vMerge w:val="restar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c>
          <w:tcPr>
            <w:tcW w:w="0" w:type="auto"/>
            <w:vMerge w:val="restar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Траверса ТР20-5</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20</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5390</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513</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r>
      <w:tr w:rsidR="00366781" w:rsidRPr="00366781" w:rsidTr="00366781">
        <w:trPr>
          <w:trHeight w:val="230"/>
          <w:jc w:val="center"/>
        </w:trPr>
        <w:tc>
          <w:tcPr>
            <w:tcW w:w="0" w:type="auto"/>
            <w:vMerge/>
            <w:tcBorders>
              <w:top w:val="single" w:sz="8" w:space="0" w:color="auto"/>
              <w:left w:val="single" w:sz="8" w:space="0" w:color="auto"/>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Траверса ТР20-5</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20</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5390</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513</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r>
      <w:tr w:rsidR="00366781" w:rsidRPr="00366781" w:rsidTr="00366781">
        <w:trPr>
          <w:trHeight w:val="230"/>
          <w:jc w:val="center"/>
        </w:trPr>
        <w:tc>
          <w:tcPr>
            <w:tcW w:w="0" w:type="auto"/>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Фермы подстропильные</w:t>
            </w:r>
          </w:p>
        </w:tc>
        <w:tc>
          <w:tcPr>
            <w:tcW w:w="0" w:type="auto"/>
            <w:vMerge w:val="restar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ФПУ-3</w:t>
            </w:r>
          </w:p>
        </w:tc>
        <w:tc>
          <w:tcPr>
            <w:tcW w:w="0" w:type="auto"/>
            <w:vMerge w:val="restar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10,3</w:t>
            </w:r>
          </w:p>
        </w:tc>
        <w:tc>
          <w:tcPr>
            <w:tcW w:w="0" w:type="auto"/>
            <w:vMerge w:val="restar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43</w:t>
            </w:r>
          </w:p>
        </w:tc>
        <w:tc>
          <w:tcPr>
            <w:tcW w:w="0" w:type="auto"/>
            <w:vMerge w:val="restar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43</w:t>
            </w:r>
          </w:p>
        </w:tc>
        <w:tc>
          <w:tcPr>
            <w:tcW w:w="0" w:type="auto"/>
            <w:vMerge w:val="restar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c>
          <w:tcPr>
            <w:tcW w:w="0" w:type="auto"/>
            <w:vMerge w:val="restar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2-х ветвевой строп</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16</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5000</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166,0</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r>
      <w:tr w:rsidR="00366781" w:rsidRPr="00366781" w:rsidTr="00366781">
        <w:trPr>
          <w:trHeight w:val="230"/>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2-х ветвевой строп</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16</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5000</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166,0</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r>
      <w:tr w:rsidR="00366781" w:rsidRPr="00366781" w:rsidTr="00366781">
        <w:trPr>
          <w:trHeight w:val="230"/>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Строп универсальный</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8</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3200</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14,5</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w:t>
            </w:r>
          </w:p>
        </w:tc>
      </w:tr>
      <w:tr w:rsidR="00366781" w:rsidRPr="00366781" w:rsidTr="00366781">
        <w:trPr>
          <w:trHeight w:val="230"/>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Строп универсальный</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8</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3200</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14,5</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w:t>
            </w:r>
          </w:p>
        </w:tc>
      </w:tr>
      <w:tr w:rsidR="00366781" w:rsidRPr="00366781" w:rsidTr="00366781">
        <w:trPr>
          <w:trHeight w:val="230"/>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ФПУ-5</w:t>
            </w:r>
          </w:p>
        </w:tc>
        <w:tc>
          <w:tcPr>
            <w:tcW w:w="0" w:type="auto"/>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10,3</w:t>
            </w:r>
          </w:p>
        </w:tc>
        <w:tc>
          <w:tcPr>
            <w:tcW w:w="0" w:type="auto"/>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43</w:t>
            </w:r>
          </w:p>
        </w:tc>
        <w:tc>
          <w:tcPr>
            <w:tcW w:w="0" w:type="auto"/>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43</w:t>
            </w:r>
          </w:p>
        </w:tc>
        <w:tc>
          <w:tcPr>
            <w:tcW w:w="0" w:type="auto"/>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c>
          <w:tcPr>
            <w:tcW w:w="0" w:type="auto"/>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2-х ветвевой строп</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16</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5000</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166,0</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r>
      <w:tr w:rsidR="00366781" w:rsidRPr="00366781" w:rsidTr="00366781">
        <w:trPr>
          <w:trHeight w:val="230"/>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2-х ветвевой строп</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16</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5000</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166,0</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r>
      <w:tr w:rsidR="00366781" w:rsidRPr="00366781" w:rsidTr="00366781">
        <w:trPr>
          <w:trHeight w:val="230"/>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Строп универсальный</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8</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3200</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14,5</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w:t>
            </w:r>
          </w:p>
        </w:tc>
      </w:tr>
      <w:tr w:rsidR="00366781" w:rsidRPr="00366781" w:rsidTr="00366781">
        <w:trPr>
          <w:trHeight w:val="230"/>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Строп универсальный</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8</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3200</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14,5</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w:t>
            </w:r>
          </w:p>
        </w:tc>
      </w:tr>
    </w:tbl>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Рис. 3</w:t>
      </w:r>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b/>
          <w:bCs/>
          <w:color w:val="000000"/>
          <w:sz w:val="24"/>
          <w:szCs w:val="24"/>
          <w:lang w:eastAsia="ru-RU"/>
        </w:rPr>
        <w:t>СХЕМА СТРОПОВКИ</w:t>
      </w:r>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bookmarkStart w:id="49" w:name="i501655"/>
      <w:r w:rsidRPr="00366781">
        <w:rPr>
          <w:rFonts w:ascii="Times New Roman" w:eastAsia="Times New Roman" w:hAnsi="Times New Roman" w:cs="Times New Roman"/>
          <w:noProof/>
          <w:color w:val="000000"/>
          <w:sz w:val="24"/>
          <w:szCs w:val="24"/>
          <w:lang w:eastAsia="ru-RU"/>
        </w:rPr>
        <w:drawing>
          <wp:inline distT="0" distB="0" distL="0" distR="0">
            <wp:extent cx="2487930" cy="3604260"/>
            <wp:effectExtent l="0" t="0" r="7620" b="0"/>
            <wp:docPr id="32" name="Рисунок 32" descr="https://meganorm.ru/Data2/1/4293839/4293839868.files/x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meganorm.ru/Data2/1/4293839/4293839868.files/x086.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87930" cy="3604260"/>
                    </a:xfrm>
                    <a:prstGeom prst="rect">
                      <a:avLst/>
                    </a:prstGeom>
                    <a:noFill/>
                    <a:ln>
                      <a:noFill/>
                    </a:ln>
                  </pic:spPr>
                </pic:pic>
              </a:graphicData>
            </a:graphic>
          </wp:inline>
        </w:drawing>
      </w:r>
      <w:bookmarkEnd w:id="49"/>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b/>
          <w:bCs/>
          <w:color w:val="000000"/>
          <w:sz w:val="24"/>
          <w:szCs w:val="24"/>
          <w:lang w:eastAsia="ru-RU"/>
        </w:rPr>
        <w:t>ПЕРЕЧЕНЬ ГРУЗОЗАХВАТНЫХ ПРИСПОСОБЛЕНИЙ И ТАРЫ</w:t>
      </w:r>
    </w:p>
    <w:tbl>
      <w:tblPr>
        <w:tblW w:w="5000" w:type="pct"/>
        <w:jc w:val="center"/>
        <w:shd w:val="clear" w:color="auto" w:fill="FFFFFF"/>
        <w:tblCellMar>
          <w:left w:w="0" w:type="dxa"/>
          <w:right w:w="0" w:type="dxa"/>
        </w:tblCellMar>
        <w:tblLook w:val="04A0" w:firstRow="1" w:lastRow="0" w:firstColumn="1" w:lastColumn="0" w:noHBand="0" w:noVBand="1"/>
      </w:tblPr>
      <w:tblGrid>
        <w:gridCol w:w="1768"/>
        <w:gridCol w:w="2245"/>
        <w:gridCol w:w="857"/>
        <w:gridCol w:w="1527"/>
        <w:gridCol w:w="1703"/>
        <w:gridCol w:w="1235"/>
      </w:tblGrid>
      <w:tr w:rsidR="00366781" w:rsidRPr="00366781" w:rsidTr="00366781">
        <w:trPr>
          <w:tblHeader/>
          <w:jc w:val="center"/>
        </w:trPr>
        <w:tc>
          <w:tcPr>
            <w:tcW w:w="1400"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bookmarkStart w:id="50" w:name="i518186"/>
            <w:r w:rsidRPr="00366781">
              <w:rPr>
                <w:rFonts w:ascii="Times New Roman" w:eastAsia="Times New Roman" w:hAnsi="Times New Roman" w:cs="Times New Roman"/>
                <w:sz w:val="20"/>
                <w:szCs w:val="20"/>
                <w:lang w:eastAsia="ru-RU"/>
              </w:rPr>
              <w:t>НАИМЕНОВАНИЕ</w:t>
            </w:r>
            <w:bookmarkEnd w:id="50"/>
          </w:p>
        </w:tc>
        <w:tc>
          <w:tcPr>
            <w:tcW w:w="5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ГРУЗОПОДЪЕМНОСТЬ, Q, тс</w:t>
            </w:r>
          </w:p>
        </w:tc>
        <w:tc>
          <w:tcPr>
            <w:tcW w:w="4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ДЛИНА СТРОПА L, мм</w:t>
            </w:r>
          </w:p>
        </w:tc>
        <w:tc>
          <w:tcPr>
            <w:tcW w:w="5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СОБСТВЕННАЯ МАССА Р, кг</w:t>
            </w:r>
          </w:p>
        </w:tc>
        <w:tc>
          <w:tcPr>
            <w:tcW w:w="14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АРХИВНЫЙ НОМЕР</w:t>
            </w:r>
          </w:p>
        </w:tc>
        <w:tc>
          <w:tcPr>
            <w:tcW w:w="6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ТРЕБУЕМОЕ КОЛ-ВО, шт</w:t>
            </w:r>
          </w:p>
        </w:tc>
      </w:tr>
      <w:tr w:rsidR="00366781" w:rsidRPr="00366781" w:rsidTr="00366781">
        <w:trPr>
          <w:jc w:val="center"/>
        </w:trPr>
        <w:tc>
          <w:tcPr>
            <w:tcW w:w="14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4-х ветвевой строп</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10</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4000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89,9</w:t>
            </w:r>
          </w:p>
        </w:tc>
        <w:tc>
          <w:tcPr>
            <w:tcW w:w="140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29700-102 ВНИПИ ПСК</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r>
      <w:tr w:rsidR="00366781" w:rsidRPr="00366781" w:rsidTr="00366781">
        <w:trPr>
          <w:jc w:val="center"/>
        </w:trPr>
        <w:tc>
          <w:tcPr>
            <w:tcW w:w="14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Захват КР-3.2</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3,2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198</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4,0</w:t>
            </w:r>
          </w:p>
        </w:tc>
        <w:tc>
          <w:tcPr>
            <w:tcW w:w="140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29700-108 ВНИПИ ПСК</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w:t>
            </w:r>
          </w:p>
        </w:tc>
      </w:tr>
      <w:tr w:rsidR="00366781" w:rsidRPr="00366781" w:rsidTr="00366781">
        <w:trPr>
          <w:jc w:val="center"/>
        </w:trPr>
        <w:tc>
          <w:tcPr>
            <w:tcW w:w="140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Строп ВК-4-2</w:t>
            </w:r>
          </w:p>
        </w:tc>
        <w:tc>
          <w:tcPr>
            <w:tcW w:w="5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w:t>
            </w: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2000</w:t>
            </w:r>
          </w:p>
        </w:tc>
        <w:tc>
          <w:tcPr>
            <w:tcW w:w="5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7,7</w:t>
            </w:r>
          </w:p>
        </w:tc>
        <w:tc>
          <w:tcPr>
            <w:tcW w:w="1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29700-109 ВНИПИ ПСК</w:t>
            </w:r>
          </w:p>
        </w:tc>
        <w:tc>
          <w:tcPr>
            <w:tcW w:w="6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w:t>
            </w:r>
          </w:p>
        </w:tc>
      </w:tr>
    </w:tbl>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b/>
          <w:bCs/>
          <w:color w:val="000000"/>
          <w:sz w:val="24"/>
          <w:szCs w:val="24"/>
          <w:lang w:eastAsia="ru-RU"/>
        </w:rPr>
        <w:t>ТАБЛИЦА МАСС ГРУЗОВ И ПРИМЕНЯЕМЫХ ГРУЗОЗАХВАТНЫХ ПРИСПОСОБЛЕНИЙ</w:t>
      </w:r>
    </w:p>
    <w:tbl>
      <w:tblPr>
        <w:tblW w:w="5000" w:type="pct"/>
        <w:jc w:val="center"/>
        <w:shd w:val="clear" w:color="auto" w:fill="FFFFFF"/>
        <w:tblCellMar>
          <w:left w:w="0" w:type="dxa"/>
          <w:right w:w="0" w:type="dxa"/>
        </w:tblCellMar>
        <w:tblLook w:val="04A0" w:firstRow="1" w:lastRow="0" w:firstColumn="1" w:lastColumn="0" w:noHBand="0" w:noVBand="1"/>
      </w:tblPr>
      <w:tblGrid>
        <w:gridCol w:w="1484"/>
        <w:gridCol w:w="650"/>
        <w:gridCol w:w="668"/>
        <w:gridCol w:w="584"/>
        <w:gridCol w:w="859"/>
        <w:gridCol w:w="584"/>
        <w:gridCol w:w="859"/>
        <w:gridCol w:w="958"/>
        <w:gridCol w:w="919"/>
        <w:gridCol w:w="393"/>
        <w:gridCol w:w="493"/>
        <w:gridCol w:w="427"/>
        <w:gridCol w:w="457"/>
      </w:tblGrid>
      <w:tr w:rsidR="00366781" w:rsidRPr="00366781" w:rsidTr="00366781">
        <w:trPr>
          <w:trHeight w:val="20"/>
          <w:jc w:val="center"/>
        </w:trPr>
        <w:tc>
          <w:tcPr>
            <w:tcW w:w="0" w:type="auto"/>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bookmarkStart w:id="51" w:name="i522188"/>
            <w:r w:rsidRPr="00366781">
              <w:rPr>
                <w:rFonts w:ascii="Times New Roman" w:eastAsia="Times New Roman" w:hAnsi="Times New Roman" w:cs="Times New Roman"/>
                <w:sz w:val="20"/>
                <w:szCs w:val="20"/>
                <w:lang w:eastAsia="ru-RU"/>
              </w:rPr>
              <w:t>НАИМЕНОВАНИЕ ЭЛЕМЕНТОВ</w:t>
            </w:r>
            <w:bookmarkEnd w:id="51"/>
          </w:p>
        </w:tc>
        <w:tc>
          <w:tcPr>
            <w:tcW w:w="0" w:type="auto"/>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МАРКА</w:t>
            </w:r>
          </w:p>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ТИП</w:t>
            </w:r>
          </w:p>
        </w:tc>
        <w:tc>
          <w:tcPr>
            <w:tcW w:w="0" w:type="auto"/>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МАССА т</w:t>
            </w:r>
          </w:p>
        </w:tc>
        <w:tc>
          <w:tcPr>
            <w:tcW w:w="0" w:type="auto"/>
            <w:gridSpan w:val="2"/>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 СХЕМ СТРОПОВОК</w:t>
            </w:r>
          </w:p>
        </w:tc>
        <w:tc>
          <w:tcPr>
            <w:tcW w:w="0" w:type="auto"/>
            <w:gridSpan w:val="2"/>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КОЛ. ОДНОВРЕМ. ПОДНИМАЕМ. ЭЛ-ТОВ</w:t>
            </w:r>
          </w:p>
        </w:tc>
        <w:tc>
          <w:tcPr>
            <w:tcW w:w="0" w:type="auto"/>
            <w:gridSpan w:val="5"/>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ГРУЗОВЫЕ ПРИСПОСОБЛЕНИЯ</w:t>
            </w:r>
          </w:p>
        </w:tc>
        <w:tc>
          <w:tcPr>
            <w:tcW w:w="0" w:type="auto"/>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КОЛ-ВО</w:t>
            </w:r>
          </w:p>
        </w:tc>
      </w:tr>
      <w:tr w:rsidR="00366781" w:rsidRPr="00366781" w:rsidTr="00366781">
        <w:trPr>
          <w:trHeight w:val="20"/>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ПРИ РАЗГР.</w:t>
            </w:r>
          </w:p>
        </w:tc>
        <w:tc>
          <w:tcPr>
            <w:tcW w:w="0" w:type="auto"/>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ПРИ МОНТАЖ.</w:t>
            </w:r>
          </w:p>
        </w:tc>
        <w:tc>
          <w:tcPr>
            <w:tcW w:w="0" w:type="auto"/>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ПРИ РАЗГР.</w:t>
            </w:r>
          </w:p>
        </w:tc>
        <w:tc>
          <w:tcPr>
            <w:tcW w:w="0" w:type="auto"/>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ПРИ МОНТАЖ.</w:t>
            </w:r>
          </w:p>
        </w:tc>
        <w:tc>
          <w:tcPr>
            <w:tcW w:w="0" w:type="auto"/>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ПРИ РАЗГРУЗКЕ</w:t>
            </w:r>
          </w:p>
        </w:tc>
        <w:tc>
          <w:tcPr>
            <w:tcW w:w="0" w:type="auto"/>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ПРИ МОНТАЖЕ</w:t>
            </w:r>
          </w:p>
        </w:tc>
        <w:tc>
          <w:tcPr>
            <w:tcW w:w="0" w:type="auto"/>
            <w:gridSpan w:val="3"/>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ХАРАКТЕРИСТ.</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r>
      <w:tr w:rsidR="00366781" w:rsidRPr="00366781" w:rsidTr="00366781">
        <w:trPr>
          <w:trHeight w:val="20"/>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Q, тс</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L, мм</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Р, кг</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r>
      <w:tr w:rsidR="00366781" w:rsidRPr="00366781" w:rsidTr="00366781">
        <w:trPr>
          <w:trHeight w:val="230"/>
          <w:jc w:val="center"/>
        </w:trPr>
        <w:tc>
          <w:tcPr>
            <w:tcW w:w="0" w:type="auto"/>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Металлические подкрановые балки</w:t>
            </w:r>
          </w:p>
        </w:tc>
        <w:tc>
          <w:tcPr>
            <w:tcW w:w="0" w:type="auto"/>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до 10 т</w:t>
            </w:r>
          </w:p>
        </w:tc>
        <w:tc>
          <w:tcPr>
            <w:tcW w:w="0" w:type="auto"/>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94</w:t>
            </w:r>
          </w:p>
        </w:tc>
        <w:tc>
          <w:tcPr>
            <w:tcW w:w="0" w:type="auto"/>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94</w:t>
            </w:r>
          </w:p>
        </w:tc>
        <w:tc>
          <w:tcPr>
            <w:tcW w:w="0" w:type="auto"/>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c>
          <w:tcPr>
            <w:tcW w:w="0" w:type="auto"/>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4-х ветвевой строп</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10</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4000</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89,9</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r>
      <w:tr w:rsidR="00366781" w:rsidRPr="00366781" w:rsidTr="00366781">
        <w:trPr>
          <w:trHeight w:val="230"/>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4-х ветвевой строп</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10</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4000</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89,9</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r>
      <w:tr w:rsidR="00366781" w:rsidRPr="00366781" w:rsidTr="00366781">
        <w:trPr>
          <w:trHeight w:val="230"/>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Строп ВК-4-2</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2000</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7,7</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w:t>
            </w:r>
          </w:p>
        </w:tc>
      </w:tr>
      <w:tr w:rsidR="00366781" w:rsidRPr="00366781" w:rsidTr="00366781">
        <w:trPr>
          <w:trHeight w:val="230"/>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Строп ВК-4-2</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2000</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7,7</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w:t>
            </w:r>
          </w:p>
        </w:tc>
      </w:tr>
      <w:tr w:rsidR="00366781" w:rsidRPr="00366781" w:rsidTr="00366781">
        <w:trPr>
          <w:trHeight w:val="230"/>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Захват КР-3,2</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3,2</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198</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4,0</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w:t>
            </w:r>
          </w:p>
        </w:tc>
      </w:tr>
      <w:tr w:rsidR="00366781" w:rsidRPr="00366781" w:rsidTr="00366781">
        <w:trPr>
          <w:trHeight w:val="230"/>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Захват КР-3,2</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3,2</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198</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4,0</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w:t>
            </w:r>
          </w:p>
        </w:tc>
      </w:tr>
    </w:tbl>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Рис. 4</w:t>
      </w:r>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b/>
          <w:bCs/>
          <w:color w:val="000000"/>
          <w:sz w:val="24"/>
          <w:szCs w:val="24"/>
          <w:lang w:eastAsia="ru-RU"/>
        </w:rPr>
        <w:t>СХЕМА СТРОПОВКИ</w:t>
      </w:r>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bookmarkStart w:id="52" w:name="i531613"/>
      <w:r w:rsidRPr="00366781">
        <w:rPr>
          <w:rFonts w:ascii="Times New Roman" w:eastAsia="Times New Roman" w:hAnsi="Times New Roman" w:cs="Times New Roman"/>
          <w:noProof/>
          <w:color w:val="000000"/>
          <w:sz w:val="24"/>
          <w:szCs w:val="24"/>
          <w:lang w:eastAsia="ru-RU"/>
        </w:rPr>
        <w:drawing>
          <wp:inline distT="0" distB="0" distL="0" distR="0">
            <wp:extent cx="2243455" cy="2987675"/>
            <wp:effectExtent l="0" t="0" r="4445" b="3175"/>
            <wp:docPr id="31" name="Рисунок 31" descr="https://meganorm.ru/Data2/1/4293839/4293839868.files/x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meganorm.ru/Data2/1/4293839/4293839868.files/x087.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43455" cy="2987675"/>
                    </a:xfrm>
                    <a:prstGeom prst="rect">
                      <a:avLst/>
                    </a:prstGeom>
                    <a:noFill/>
                    <a:ln>
                      <a:noFill/>
                    </a:ln>
                  </pic:spPr>
                </pic:pic>
              </a:graphicData>
            </a:graphic>
          </wp:inline>
        </w:drawing>
      </w:r>
      <w:bookmarkEnd w:id="52"/>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b/>
          <w:bCs/>
          <w:color w:val="000000"/>
          <w:sz w:val="24"/>
          <w:szCs w:val="24"/>
          <w:lang w:eastAsia="ru-RU"/>
        </w:rPr>
        <w:t>ПЕРЕЧЕНЬ ГРУЗОЗАХВАТНЫХ ПРИСПОСОБЛЕНИЙ И ТАРЫ</w:t>
      </w:r>
    </w:p>
    <w:tbl>
      <w:tblPr>
        <w:tblW w:w="5000" w:type="pct"/>
        <w:jc w:val="center"/>
        <w:shd w:val="clear" w:color="auto" w:fill="FFFFFF"/>
        <w:tblCellMar>
          <w:left w:w="0" w:type="dxa"/>
          <w:right w:w="0" w:type="dxa"/>
        </w:tblCellMar>
        <w:tblLook w:val="04A0" w:firstRow="1" w:lastRow="0" w:firstColumn="1" w:lastColumn="0" w:noHBand="0" w:noVBand="1"/>
      </w:tblPr>
      <w:tblGrid>
        <w:gridCol w:w="1783"/>
        <w:gridCol w:w="2245"/>
        <w:gridCol w:w="857"/>
        <w:gridCol w:w="1527"/>
        <w:gridCol w:w="1688"/>
        <w:gridCol w:w="1235"/>
      </w:tblGrid>
      <w:tr w:rsidR="00366781" w:rsidRPr="00366781" w:rsidTr="00366781">
        <w:trPr>
          <w:tblHeader/>
          <w:jc w:val="center"/>
        </w:trPr>
        <w:tc>
          <w:tcPr>
            <w:tcW w:w="1400"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bookmarkStart w:id="53" w:name="i544783"/>
            <w:r w:rsidRPr="00366781">
              <w:rPr>
                <w:rFonts w:ascii="Times New Roman" w:eastAsia="Times New Roman" w:hAnsi="Times New Roman" w:cs="Times New Roman"/>
                <w:sz w:val="20"/>
                <w:szCs w:val="20"/>
                <w:lang w:eastAsia="ru-RU"/>
              </w:rPr>
              <w:t>НАИМЕНОВАНИЕ</w:t>
            </w:r>
            <w:bookmarkEnd w:id="53"/>
          </w:p>
        </w:tc>
        <w:tc>
          <w:tcPr>
            <w:tcW w:w="5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ГРУЗОПОДЪЕМНОСТЬ, Q, тс</w:t>
            </w:r>
          </w:p>
        </w:tc>
        <w:tc>
          <w:tcPr>
            <w:tcW w:w="4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ДЛИНА СТРОПА L, мм</w:t>
            </w:r>
          </w:p>
        </w:tc>
        <w:tc>
          <w:tcPr>
            <w:tcW w:w="5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СОБСТВЕННАЯ МАССА Р, кг</w:t>
            </w:r>
          </w:p>
        </w:tc>
        <w:tc>
          <w:tcPr>
            <w:tcW w:w="13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АРХИВНЫЙ НОМЕР</w:t>
            </w:r>
          </w:p>
        </w:tc>
        <w:tc>
          <w:tcPr>
            <w:tcW w:w="6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ТРЕБУЕМОЕ КОЛ-ВО, шт</w:t>
            </w:r>
          </w:p>
        </w:tc>
      </w:tr>
      <w:tr w:rsidR="00366781" w:rsidRPr="00366781" w:rsidTr="00366781">
        <w:trPr>
          <w:jc w:val="center"/>
        </w:trPr>
        <w:tc>
          <w:tcPr>
            <w:tcW w:w="140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4-х ветвевой строп</w:t>
            </w:r>
          </w:p>
        </w:tc>
        <w:tc>
          <w:tcPr>
            <w:tcW w:w="5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5</w:t>
            </w: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5000</w:t>
            </w:r>
          </w:p>
        </w:tc>
        <w:tc>
          <w:tcPr>
            <w:tcW w:w="5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45,0</w:t>
            </w:r>
          </w:p>
        </w:tc>
        <w:tc>
          <w:tcPr>
            <w:tcW w:w="13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1028/3 СКБ МС</w:t>
            </w:r>
          </w:p>
        </w:tc>
        <w:tc>
          <w:tcPr>
            <w:tcW w:w="6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r>
    </w:tbl>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b/>
          <w:bCs/>
          <w:color w:val="000000"/>
          <w:sz w:val="24"/>
          <w:szCs w:val="24"/>
          <w:lang w:eastAsia="ru-RU"/>
        </w:rPr>
        <w:t>ТАБЛИЦА МАСС ГРУЗОВ И ПРИМЕНЯЕМЫХ ГРУЗОЗАХВАТНЫХ ПРИСПОСОБЛЕНИЙ</w:t>
      </w:r>
    </w:p>
    <w:tbl>
      <w:tblPr>
        <w:tblW w:w="5000" w:type="pct"/>
        <w:jc w:val="center"/>
        <w:shd w:val="clear" w:color="auto" w:fill="FFFFFF"/>
        <w:tblCellMar>
          <w:left w:w="0" w:type="dxa"/>
          <w:right w:w="0" w:type="dxa"/>
        </w:tblCellMar>
        <w:tblLook w:val="04A0" w:firstRow="1" w:lastRow="0" w:firstColumn="1" w:lastColumn="0" w:noHBand="0" w:noVBand="1"/>
      </w:tblPr>
      <w:tblGrid>
        <w:gridCol w:w="1484"/>
        <w:gridCol w:w="650"/>
        <w:gridCol w:w="668"/>
        <w:gridCol w:w="584"/>
        <w:gridCol w:w="859"/>
        <w:gridCol w:w="584"/>
        <w:gridCol w:w="859"/>
        <w:gridCol w:w="958"/>
        <w:gridCol w:w="919"/>
        <w:gridCol w:w="374"/>
        <w:gridCol w:w="503"/>
        <w:gridCol w:w="436"/>
        <w:gridCol w:w="457"/>
      </w:tblGrid>
      <w:tr w:rsidR="00366781" w:rsidRPr="00366781" w:rsidTr="00366781">
        <w:trPr>
          <w:trHeight w:val="20"/>
          <w:jc w:val="center"/>
        </w:trPr>
        <w:tc>
          <w:tcPr>
            <w:tcW w:w="0" w:type="auto"/>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bookmarkStart w:id="54" w:name="i551363"/>
            <w:r w:rsidRPr="00366781">
              <w:rPr>
                <w:rFonts w:ascii="Times New Roman" w:eastAsia="Times New Roman" w:hAnsi="Times New Roman" w:cs="Times New Roman"/>
                <w:sz w:val="20"/>
                <w:szCs w:val="20"/>
                <w:lang w:eastAsia="ru-RU"/>
              </w:rPr>
              <w:t>НАИМЕНОВАНИЕ ЭЛЕМЕНТОВ</w:t>
            </w:r>
            <w:bookmarkEnd w:id="54"/>
          </w:p>
        </w:tc>
        <w:tc>
          <w:tcPr>
            <w:tcW w:w="0" w:type="auto"/>
            <w:vMerge w:val="restart"/>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МАРКА</w:t>
            </w:r>
          </w:p>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ТИП</w:t>
            </w:r>
          </w:p>
        </w:tc>
        <w:tc>
          <w:tcPr>
            <w:tcW w:w="0" w:type="auto"/>
            <w:vMerge w:val="restart"/>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МАССА т</w:t>
            </w:r>
          </w:p>
        </w:tc>
        <w:tc>
          <w:tcPr>
            <w:tcW w:w="0" w:type="auto"/>
            <w:gridSpan w:val="2"/>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 СХЕМ СТРОПОВОК</w:t>
            </w:r>
          </w:p>
        </w:tc>
        <w:tc>
          <w:tcPr>
            <w:tcW w:w="0" w:type="auto"/>
            <w:gridSpan w:val="2"/>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КОЛ. ОДНОВРЕМ. ПОДНИМАЕМ. ЭЛ-ТОВ</w:t>
            </w:r>
          </w:p>
        </w:tc>
        <w:tc>
          <w:tcPr>
            <w:tcW w:w="0" w:type="auto"/>
            <w:gridSpan w:val="5"/>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ГРУЗОВЫЕ ПРИСПОСОБЛЕНИЯ</w:t>
            </w:r>
          </w:p>
        </w:tc>
        <w:tc>
          <w:tcPr>
            <w:tcW w:w="0" w:type="auto"/>
            <w:vMerge w:val="restart"/>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КОЛ-ВО</w:t>
            </w:r>
          </w:p>
        </w:tc>
      </w:tr>
      <w:tr w:rsidR="00366781" w:rsidRPr="00366781" w:rsidTr="00366781">
        <w:trPr>
          <w:trHeight w:val="20"/>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val="restart"/>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ПРИ РАЗГР.</w:t>
            </w:r>
          </w:p>
        </w:tc>
        <w:tc>
          <w:tcPr>
            <w:tcW w:w="0" w:type="auto"/>
            <w:vMerge w:val="restart"/>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ПРИ МОНТАЖ.</w:t>
            </w:r>
          </w:p>
        </w:tc>
        <w:tc>
          <w:tcPr>
            <w:tcW w:w="0" w:type="auto"/>
            <w:vMerge w:val="restart"/>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ПРИ РАЗГР.</w:t>
            </w:r>
          </w:p>
        </w:tc>
        <w:tc>
          <w:tcPr>
            <w:tcW w:w="0" w:type="auto"/>
            <w:vMerge w:val="restart"/>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ПРИ МОНТАЖ.</w:t>
            </w:r>
          </w:p>
        </w:tc>
        <w:tc>
          <w:tcPr>
            <w:tcW w:w="0" w:type="auto"/>
            <w:vMerge w:val="restart"/>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ПРИ РАЗГРУЗКЕ</w:t>
            </w:r>
          </w:p>
        </w:tc>
        <w:tc>
          <w:tcPr>
            <w:tcW w:w="0" w:type="auto"/>
            <w:vMerge w:val="restart"/>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ПРИ МОНТАЖЕ</w:t>
            </w:r>
          </w:p>
        </w:tc>
        <w:tc>
          <w:tcPr>
            <w:tcW w:w="0" w:type="auto"/>
            <w:gridSpan w:val="3"/>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ХАРАКТЕРИСТ.</w:t>
            </w: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r>
      <w:tr w:rsidR="00366781" w:rsidRPr="00366781" w:rsidTr="00366781">
        <w:trPr>
          <w:trHeight w:val="20"/>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Q, тс</w:t>
            </w:r>
          </w:p>
        </w:tc>
        <w:tc>
          <w:tcPr>
            <w:tcW w:w="0" w:type="auto"/>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L, мм</w:t>
            </w:r>
          </w:p>
        </w:tc>
        <w:tc>
          <w:tcPr>
            <w:tcW w:w="0" w:type="auto"/>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Р, кг</w:t>
            </w: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r>
      <w:tr w:rsidR="00366781" w:rsidRPr="00366781" w:rsidTr="00366781">
        <w:trPr>
          <w:trHeight w:val="20"/>
          <w:jc w:val="center"/>
        </w:trPr>
        <w:tc>
          <w:tcPr>
            <w:tcW w:w="0" w:type="auto"/>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Плиты покрытий</w:t>
            </w:r>
          </w:p>
        </w:tc>
        <w:tc>
          <w:tcPr>
            <w:tcW w:w="0" w:type="auto"/>
            <w:vMerge w:val="restart"/>
            <w:tcBorders>
              <w:top w:val="single" w:sz="8" w:space="0" w:color="auto"/>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2ПГ6-5АIVТ</w:t>
            </w:r>
          </w:p>
        </w:tc>
        <w:tc>
          <w:tcPr>
            <w:tcW w:w="0" w:type="auto"/>
            <w:tcBorders>
              <w:top w:val="single" w:sz="8" w:space="0" w:color="auto"/>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1,5</w:t>
            </w:r>
          </w:p>
        </w:tc>
        <w:tc>
          <w:tcPr>
            <w:tcW w:w="0" w:type="auto"/>
            <w:tcBorders>
              <w:top w:val="single" w:sz="8" w:space="0" w:color="auto"/>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63</w:t>
            </w:r>
          </w:p>
        </w:tc>
        <w:tc>
          <w:tcPr>
            <w:tcW w:w="0" w:type="auto"/>
            <w:tcBorders>
              <w:top w:val="single" w:sz="8" w:space="0" w:color="auto"/>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63</w:t>
            </w:r>
          </w:p>
        </w:tc>
        <w:tc>
          <w:tcPr>
            <w:tcW w:w="0" w:type="auto"/>
            <w:tcBorders>
              <w:top w:val="single" w:sz="8" w:space="0" w:color="auto"/>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c>
          <w:tcPr>
            <w:tcW w:w="0" w:type="auto"/>
            <w:tcBorders>
              <w:top w:val="single" w:sz="8" w:space="0" w:color="auto"/>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c>
          <w:tcPr>
            <w:tcW w:w="0" w:type="auto"/>
            <w:tcBorders>
              <w:top w:val="single" w:sz="8" w:space="0" w:color="auto"/>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4-х ветвевой строп</w:t>
            </w:r>
          </w:p>
        </w:tc>
        <w:tc>
          <w:tcPr>
            <w:tcW w:w="0" w:type="auto"/>
            <w:tcBorders>
              <w:top w:val="single" w:sz="8" w:space="0" w:color="auto"/>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single" w:sz="8" w:space="0" w:color="auto"/>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5</w:t>
            </w:r>
          </w:p>
        </w:tc>
        <w:tc>
          <w:tcPr>
            <w:tcW w:w="0" w:type="auto"/>
            <w:tcBorders>
              <w:top w:val="single" w:sz="8" w:space="0" w:color="auto"/>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5000</w:t>
            </w:r>
          </w:p>
        </w:tc>
        <w:tc>
          <w:tcPr>
            <w:tcW w:w="0" w:type="auto"/>
            <w:tcBorders>
              <w:top w:val="single" w:sz="8" w:space="0" w:color="auto"/>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45,0</w:t>
            </w:r>
          </w:p>
        </w:tc>
        <w:tc>
          <w:tcPr>
            <w:tcW w:w="0" w:type="auto"/>
            <w:tcBorders>
              <w:top w:val="single" w:sz="8" w:space="0" w:color="auto"/>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r>
      <w:tr w:rsidR="00366781" w:rsidRPr="00366781" w:rsidTr="00366781">
        <w:trPr>
          <w:trHeight w:val="230"/>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single" w:sz="8" w:space="0" w:color="auto"/>
              <w:left w:val="nil"/>
              <w:bottom w:val="nil"/>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4-х ветвевой строп</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5</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5000</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45,0</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r>
      <w:tr w:rsidR="00366781" w:rsidRPr="00366781" w:rsidTr="00366781">
        <w:trPr>
          <w:trHeight w:val="230"/>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ПВ10-6АIVТ</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3,6</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63</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63</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4-х ветвевой строп</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5</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5000</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45,0</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r>
      <w:tr w:rsidR="00366781" w:rsidRPr="00366781" w:rsidTr="00366781">
        <w:trPr>
          <w:trHeight w:val="230"/>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4-х ветвевой строп</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5</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5000</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45,0</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r>
    </w:tbl>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Рис. 5</w:t>
      </w:r>
    </w:p>
    <w:p w:rsidR="00366781" w:rsidRPr="00366781" w:rsidRDefault="00366781" w:rsidP="00366781">
      <w:pPr>
        <w:spacing w:after="0" w:line="240" w:lineRule="auto"/>
        <w:jc w:val="center"/>
        <w:outlineLvl w:val="0"/>
        <w:rPr>
          <w:rFonts w:ascii="Times New Roman" w:eastAsia="Times New Roman" w:hAnsi="Times New Roman" w:cs="Times New Roman"/>
          <w:b/>
          <w:bCs/>
          <w:color w:val="000000"/>
          <w:kern w:val="36"/>
          <w:sz w:val="24"/>
          <w:szCs w:val="24"/>
          <w:lang w:eastAsia="ru-RU"/>
        </w:rPr>
      </w:pPr>
      <w:bookmarkStart w:id="55" w:name="i567159"/>
      <w:bookmarkStart w:id="56" w:name="i571881"/>
      <w:bookmarkStart w:id="57" w:name="i586088"/>
      <w:bookmarkEnd w:id="55"/>
      <w:bookmarkEnd w:id="56"/>
      <w:r w:rsidRPr="00366781">
        <w:rPr>
          <w:rFonts w:ascii="Times New Roman" w:eastAsia="Times New Roman" w:hAnsi="Times New Roman" w:cs="Times New Roman"/>
          <w:b/>
          <w:bCs/>
          <w:color w:val="000000"/>
          <w:kern w:val="36"/>
          <w:sz w:val="24"/>
          <w:szCs w:val="24"/>
          <w:lang w:eastAsia="ru-RU"/>
        </w:rPr>
        <w:t>3</w:t>
      </w:r>
      <w:bookmarkEnd w:id="57"/>
      <w:r w:rsidRPr="00366781">
        <w:rPr>
          <w:rFonts w:ascii="Times New Roman" w:eastAsia="Times New Roman" w:hAnsi="Times New Roman" w:cs="Times New Roman"/>
          <w:b/>
          <w:bCs/>
          <w:color w:val="000000"/>
          <w:kern w:val="36"/>
          <w:sz w:val="24"/>
          <w:szCs w:val="24"/>
          <w:lang w:eastAsia="ru-RU"/>
        </w:rPr>
        <w:t>. ОРГАНИЗАЦИЯ И ТЕХНОЛОГИЯ ПРОИЗВОДСТВА РАБОТ</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58" w:name="i593220"/>
      <w:bookmarkStart w:id="59" w:name="i607969"/>
      <w:bookmarkEnd w:id="58"/>
      <w:r w:rsidRPr="00366781">
        <w:rPr>
          <w:rFonts w:ascii="Times New Roman" w:eastAsia="Times New Roman" w:hAnsi="Times New Roman" w:cs="Times New Roman"/>
          <w:color w:val="000000"/>
          <w:sz w:val="24"/>
          <w:szCs w:val="24"/>
          <w:lang w:eastAsia="ru-RU"/>
        </w:rPr>
        <w:t>3.1</w:t>
      </w:r>
      <w:bookmarkEnd w:id="59"/>
      <w:r w:rsidRPr="00366781">
        <w:rPr>
          <w:rFonts w:ascii="Times New Roman" w:eastAsia="Times New Roman" w:hAnsi="Times New Roman" w:cs="Times New Roman"/>
          <w:color w:val="000000"/>
          <w:sz w:val="24"/>
          <w:szCs w:val="24"/>
          <w:lang w:eastAsia="ru-RU"/>
        </w:rPr>
        <w:t>. Монтаж сборных железобетонных конструкций следует осуществлять захватками, назначаемыми в каждом конкретном случае проектом производства работ или технологическими картами и схемами.</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В настоящей операционно-технологической карте монтаж конструкций предусмотрен раздельным и комбинированным способами в следующей технологической последовательности:</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монтаж колонн и установка металлических связей с выверкой и окончательной заделкой бетоном стыков в стаканах фундаментов;</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установка подкрановых балок с выверкой и окончательным их закреплением;</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установка подстропильных ферм с выверкой и окончательным их закреплением;</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установка стропильных ферм и укладка плит покрытия.</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60" w:name="i614186"/>
      <w:bookmarkStart w:id="61" w:name="i621098"/>
      <w:bookmarkEnd w:id="60"/>
      <w:r w:rsidRPr="00366781">
        <w:rPr>
          <w:rFonts w:ascii="Times New Roman" w:eastAsia="Times New Roman" w:hAnsi="Times New Roman" w:cs="Times New Roman"/>
          <w:color w:val="000000"/>
          <w:sz w:val="24"/>
          <w:szCs w:val="24"/>
          <w:lang w:eastAsia="ru-RU"/>
        </w:rPr>
        <w:t>3.2</w:t>
      </w:r>
      <w:bookmarkEnd w:id="61"/>
      <w:r w:rsidRPr="00366781">
        <w:rPr>
          <w:rFonts w:ascii="Times New Roman" w:eastAsia="Times New Roman" w:hAnsi="Times New Roman" w:cs="Times New Roman"/>
          <w:color w:val="000000"/>
          <w:sz w:val="24"/>
          <w:szCs w:val="24"/>
          <w:lang w:eastAsia="ru-RU"/>
        </w:rPr>
        <w:t>. Разгрузку и раскладку конструкций у мест их монтажа следует производить отдельным потоком основным монтажным краном в третью смену согласно указаниям ППР.</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62" w:name="i632809"/>
      <w:bookmarkStart w:id="63" w:name="i641901"/>
      <w:bookmarkEnd w:id="62"/>
      <w:r w:rsidRPr="00366781">
        <w:rPr>
          <w:rFonts w:ascii="Times New Roman" w:eastAsia="Times New Roman" w:hAnsi="Times New Roman" w:cs="Times New Roman"/>
          <w:color w:val="000000"/>
          <w:sz w:val="24"/>
          <w:szCs w:val="24"/>
          <w:lang w:eastAsia="ru-RU"/>
        </w:rPr>
        <w:t>3.3</w:t>
      </w:r>
      <w:bookmarkEnd w:id="63"/>
      <w:r w:rsidRPr="00366781">
        <w:rPr>
          <w:rFonts w:ascii="Times New Roman" w:eastAsia="Times New Roman" w:hAnsi="Times New Roman" w:cs="Times New Roman"/>
          <w:color w:val="000000"/>
          <w:sz w:val="24"/>
          <w:szCs w:val="24"/>
          <w:lang w:eastAsia="ru-RU"/>
        </w:rPr>
        <w:t>. Монтаж колонн (схемы на рис. </w:t>
      </w:r>
      <w:hyperlink r:id="rId28" w:anchor="i656387" w:tooltip="Рисунок 6" w:history="1">
        <w:r w:rsidRPr="00366781">
          <w:rPr>
            <w:rFonts w:ascii="Times New Roman" w:eastAsia="Times New Roman" w:hAnsi="Times New Roman" w:cs="Times New Roman"/>
            <w:color w:val="0000FF"/>
            <w:sz w:val="24"/>
            <w:szCs w:val="24"/>
            <w:u w:val="single"/>
            <w:lang w:eastAsia="ru-RU"/>
          </w:rPr>
          <w:t>6</w:t>
        </w:r>
      </w:hyperlink>
      <w:r w:rsidRPr="00366781">
        <w:rPr>
          <w:rFonts w:ascii="Times New Roman" w:eastAsia="Times New Roman" w:hAnsi="Times New Roman" w:cs="Times New Roman"/>
          <w:color w:val="000000"/>
          <w:sz w:val="24"/>
          <w:szCs w:val="24"/>
          <w:lang w:eastAsia="ru-RU"/>
        </w:rPr>
        <w:t>).</w:t>
      </w:r>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b/>
          <w:bCs/>
          <w:color w:val="000000"/>
          <w:sz w:val="24"/>
          <w:szCs w:val="24"/>
          <w:lang w:eastAsia="ru-RU"/>
        </w:rPr>
        <w:t>ТЕХНОЛОГИЧЕСКАЯ СХЕМА МОНТАЖА КОЛОНН</w:t>
      </w:r>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bookmarkStart w:id="64" w:name="i656387"/>
      <w:r w:rsidRPr="00366781">
        <w:rPr>
          <w:rFonts w:ascii="Times New Roman" w:eastAsia="Times New Roman" w:hAnsi="Times New Roman" w:cs="Times New Roman"/>
          <w:noProof/>
          <w:color w:val="000000"/>
          <w:sz w:val="24"/>
          <w:szCs w:val="24"/>
          <w:lang w:eastAsia="ru-RU"/>
        </w:rPr>
        <w:drawing>
          <wp:inline distT="0" distB="0" distL="0" distR="0">
            <wp:extent cx="5741670" cy="5358765"/>
            <wp:effectExtent l="0" t="0" r="0" b="0"/>
            <wp:docPr id="30" name="Рисунок 30" descr="https://meganorm.ru/Data2/1/4293839/4293839868.files/x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meganorm.ru/Data2/1/4293839/4293839868.files/x088.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41670" cy="5358765"/>
                    </a:xfrm>
                    <a:prstGeom prst="rect">
                      <a:avLst/>
                    </a:prstGeom>
                    <a:noFill/>
                    <a:ln>
                      <a:noFill/>
                    </a:ln>
                  </pic:spPr>
                </pic:pic>
              </a:graphicData>
            </a:graphic>
          </wp:inline>
        </w:drawing>
      </w:r>
      <w:bookmarkEnd w:id="64"/>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b/>
          <w:bCs/>
          <w:color w:val="000000"/>
          <w:sz w:val="24"/>
          <w:szCs w:val="24"/>
          <w:lang w:eastAsia="ru-RU"/>
        </w:rPr>
        <w:t>РАЗРЕЗ II</w:t>
      </w:r>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bookmarkStart w:id="65" w:name="i663359"/>
      <w:r w:rsidRPr="00366781">
        <w:rPr>
          <w:rFonts w:ascii="Times New Roman" w:eastAsia="Times New Roman" w:hAnsi="Times New Roman" w:cs="Times New Roman"/>
          <w:noProof/>
          <w:color w:val="000000"/>
          <w:sz w:val="24"/>
          <w:szCs w:val="24"/>
          <w:lang w:eastAsia="ru-RU"/>
        </w:rPr>
        <w:drawing>
          <wp:inline distT="0" distB="0" distL="0" distR="0">
            <wp:extent cx="2902585" cy="4444365"/>
            <wp:effectExtent l="0" t="0" r="0" b="0"/>
            <wp:docPr id="29" name="Рисунок 29" descr="https://meganorm.ru/Data2/1/4293839/4293839868.files/x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meganorm.ru/Data2/1/4293839/4293839868.files/x089.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02585" cy="4444365"/>
                    </a:xfrm>
                    <a:prstGeom prst="rect">
                      <a:avLst/>
                    </a:prstGeom>
                    <a:noFill/>
                    <a:ln>
                      <a:noFill/>
                    </a:ln>
                  </pic:spPr>
                </pic:pic>
              </a:graphicData>
            </a:graphic>
          </wp:inline>
        </w:drawing>
      </w:r>
      <w:bookmarkEnd w:id="65"/>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0"/>
          <w:szCs w:val="20"/>
          <w:lang w:eastAsia="ru-RU"/>
        </w:rPr>
        <w:t>Условные обозначения:</w:t>
      </w:r>
    </w:p>
    <w:p w:rsidR="00366781" w:rsidRPr="00366781" w:rsidRDefault="00366781" w:rsidP="00366781">
      <w:pPr>
        <w:spacing w:after="0" w:line="240" w:lineRule="auto"/>
        <w:ind w:firstLine="1482"/>
        <w:jc w:val="both"/>
        <w:rPr>
          <w:rFonts w:ascii="Courier New" w:eastAsia="Times New Roman" w:hAnsi="Courier New" w:cs="Courier New"/>
          <w:color w:val="000000"/>
          <w:sz w:val="20"/>
          <w:szCs w:val="20"/>
          <w:lang w:eastAsia="ru-RU"/>
        </w:rPr>
      </w:pPr>
      <w:bookmarkStart w:id="66" w:name="i671367"/>
      <w:r w:rsidRPr="00366781">
        <w:rPr>
          <w:rFonts w:ascii="Times New Roman" w:eastAsia="Times New Roman" w:hAnsi="Times New Roman" w:cs="Times New Roman"/>
          <w:noProof/>
          <w:color w:val="000000"/>
          <w:sz w:val="20"/>
          <w:szCs w:val="20"/>
          <w:lang w:eastAsia="ru-RU"/>
        </w:rPr>
        <w:drawing>
          <wp:inline distT="0" distB="0" distL="0" distR="0">
            <wp:extent cx="1647825" cy="138430"/>
            <wp:effectExtent l="0" t="0" r="9525" b="0"/>
            <wp:docPr id="28" name="Рисунок 28" descr="https://meganorm.ru/Data2/1/4293839/4293839868.files/x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meganorm.ru/Data2/1/4293839/4293839868.files/x090.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47825" cy="138430"/>
                    </a:xfrm>
                    <a:prstGeom prst="rect">
                      <a:avLst/>
                    </a:prstGeom>
                    <a:noFill/>
                    <a:ln>
                      <a:noFill/>
                    </a:ln>
                  </pic:spPr>
                </pic:pic>
              </a:graphicData>
            </a:graphic>
          </wp:inline>
        </w:drawing>
      </w:r>
      <w:bookmarkEnd w:id="66"/>
      <w:r w:rsidRPr="00366781">
        <w:rPr>
          <w:rFonts w:ascii="Times New Roman" w:eastAsia="Times New Roman" w:hAnsi="Times New Roman" w:cs="Times New Roman"/>
          <w:color w:val="000000"/>
          <w:sz w:val="20"/>
          <w:szCs w:val="20"/>
          <w:lang w:eastAsia="ru-RU"/>
        </w:rPr>
        <w:t>                                  - Номера стоянок крана</w:t>
      </w:r>
    </w:p>
    <w:p w:rsidR="00366781" w:rsidRPr="00366781" w:rsidRDefault="00366781" w:rsidP="00366781">
      <w:pPr>
        <w:spacing w:after="0" w:line="240" w:lineRule="auto"/>
        <w:ind w:firstLine="1482"/>
        <w:jc w:val="both"/>
        <w:rPr>
          <w:rFonts w:ascii="Courier New" w:eastAsia="Times New Roman" w:hAnsi="Courier New" w:cs="Courier New"/>
          <w:color w:val="000000"/>
          <w:sz w:val="20"/>
          <w:szCs w:val="20"/>
          <w:lang w:eastAsia="ru-RU"/>
        </w:rPr>
      </w:pPr>
      <w:bookmarkStart w:id="67" w:name="i681899"/>
      <w:r w:rsidRPr="00366781">
        <w:rPr>
          <w:rFonts w:ascii="Times New Roman" w:eastAsia="Times New Roman" w:hAnsi="Times New Roman" w:cs="Times New Roman"/>
          <w:noProof/>
          <w:color w:val="000000"/>
          <w:sz w:val="20"/>
          <w:szCs w:val="20"/>
          <w:lang w:eastAsia="ru-RU"/>
        </w:rPr>
        <w:drawing>
          <wp:inline distT="0" distB="0" distL="0" distR="0">
            <wp:extent cx="1488440" cy="170180"/>
            <wp:effectExtent l="0" t="0" r="0" b="1270"/>
            <wp:docPr id="27" name="Рисунок 27" descr="https://meganorm.ru/Data2/1/4293839/4293839868.files/x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meganorm.ru/Data2/1/4293839/4293839868.files/x091.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88440" cy="170180"/>
                    </a:xfrm>
                    <a:prstGeom prst="rect">
                      <a:avLst/>
                    </a:prstGeom>
                    <a:noFill/>
                    <a:ln>
                      <a:noFill/>
                    </a:ln>
                  </pic:spPr>
                </pic:pic>
              </a:graphicData>
            </a:graphic>
          </wp:inline>
        </w:drawing>
      </w:r>
      <w:bookmarkEnd w:id="67"/>
      <w:r w:rsidRPr="00366781">
        <w:rPr>
          <w:rFonts w:ascii="Times New Roman" w:eastAsia="Times New Roman" w:hAnsi="Times New Roman" w:cs="Times New Roman"/>
          <w:color w:val="000000"/>
          <w:sz w:val="20"/>
          <w:szCs w:val="20"/>
          <w:lang w:eastAsia="ru-RU"/>
        </w:rPr>
        <w:t>                                        - Граница опасной зоны</w:t>
      </w:r>
    </w:p>
    <w:p w:rsidR="00366781" w:rsidRPr="00366781" w:rsidRDefault="00366781" w:rsidP="00366781">
      <w:pPr>
        <w:spacing w:after="0" w:line="240" w:lineRule="auto"/>
        <w:ind w:firstLine="1482"/>
        <w:jc w:val="both"/>
        <w:rPr>
          <w:rFonts w:ascii="Courier New" w:eastAsia="Times New Roman" w:hAnsi="Courier New" w:cs="Courier New"/>
          <w:color w:val="000000"/>
          <w:sz w:val="20"/>
          <w:szCs w:val="20"/>
          <w:lang w:eastAsia="ru-RU"/>
        </w:rPr>
      </w:pPr>
      <w:bookmarkStart w:id="68" w:name="i695293"/>
      <w:r w:rsidRPr="00366781">
        <w:rPr>
          <w:rFonts w:ascii="Times New Roman" w:eastAsia="Times New Roman" w:hAnsi="Times New Roman" w:cs="Times New Roman"/>
          <w:noProof/>
          <w:color w:val="000000"/>
          <w:sz w:val="20"/>
          <w:szCs w:val="20"/>
          <w:lang w:eastAsia="ru-RU"/>
        </w:rPr>
        <w:drawing>
          <wp:inline distT="0" distB="0" distL="0" distR="0">
            <wp:extent cx="723265" cy="138430"/>
            <wp:effectExtent l="0" t="0" r="635" b="0"/>
            <wp:docPr id="26" name="Рисунок 26" descr="https://meganorm.ru/Data2/1/4293839/4293839868.files/x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meganorm.ru/Data2/1/4293839/4293839868.files/x092.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23265" cy="138430"/>
                    </a:xfrm>
                    <a:prstGeom prst="rect">
                      <a:avLst/>
                    </a:prstGeom>
                    <a:noFill/>
                    <a:ln>
                      <a:noFill/>
                    </a:ln>
                  </pic:spPr>
                </pic:pic>
              </a:graphicData>
            </a:graphic>
          </wp:inline>
        </w:drawing>
      </w:r>
      <w:bookmarkEnd w:id="68"/>
      <w:r w:rsidRPr="00366781">
        <w:rPr>
          <w:rFonts w:ascii="Times New Roman" w:eastAsia="Times New Roman" w:hAnsi="Times New Roman" w:cs="Times New Roman"/>
          <w:color w:val="000000"/>
          <w:sz w:val="20"/>
          <w:szCs w:val="20"/>
          <w:lang w:eastAsia="ru-RU"/>
        </w:rPr>
        <w:t>                                                                  - Направление движения крана</w:t>
      </w:r>
    </w:p>
    <w:p w:rsidR="00366781" w:rsidRPr="00366781" w:rsidRDefault="00366781" w:rsidP="00366781">
      <w:pPr>
        <w:spacing w:after="0" w:line="240" w:lineRule="auto"/>
        <w:ind w:firstLine="1482"/>
        <w:jc w:val="both"/>
        <w:rPr>
          <w:rFonts w:ascii="Courier New" w:eastAsia="Times New Roman" w:hAnsi="Courier New" w:cs="Courier New"/>
          <w:color w:val="000000"/>
          <w:sz w:val="20"/>
          <w:szCs w:val="20"/>
          <w:lang w:eastAsia="ru-RU"/>
        </w:rPr>
      </w:pPr>
      <w:bookmarkStart w:id="69" w:name="i702971"/>
      <w:r w:rsidRPr="00366781">
        <w:rPr>
          <w:rFonts w:ascii="Times New Roman" w:eastAsia="Times New Roman" w:hAnsi="Times New Roman" w:cs="Times New Roman"/>
          <w:noProof/>
          <w:color w:val="000000"/>
          <w:sz w:val="20"/>
          <w:szCs w:val="20"/>
          <w:lang w:eastAsia="ru-RU"/>
        </w:rPr>
        <w:drawing>
          <wp:inline distT="0" distB="0" distL="0" distR="0">
            <wp:extent cx="403860" cy="170180"/>
            <wp:effectExtent l="0" t="0" r="0" b="1270"/>
            <wp:docPr id="25" name="Рисунок 25" descr="https://meganorm.ru/Data2/1/4293839/4293839868.files/x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meganorm.ru/Data2/1/4293839/4293839868.files/x093.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03860" cy="170180"/>
                    </a:xfrm>
                    <a:prstGeom prst="rect">
                      <a:avLst/>
                    </a:prstGeom>
                    <a:noFill/>
                    <a:ln>
                      <a:noFill/>
                    </a:ln>
                  </pic:spPr>
                </pic:pic>
              </a:graphicData>
            </a:graphic>
          </wp:inline>
        </w:drawing>
      </w:r>
      <w:bookmarkEnd w:id="69"/>
      <w:r w:rsidRPr="00366781">
        <w:rPr>
          <w:rFonts w:ascii="Times New Roman" w:eastAsia="Times New Roman" w:hAnsi="Times New Roman" w:cs="Times New Roman"/>
          <w:color w:val="000000"/>
          <w:sz w:val="20"/>
          <w:szCs w:val="20"/>
          <w:lang w:eastAsia="ru-RU"/>
        </w:rPr>
        <w:t>                                                                             - Порядок установки колонн</w:t>
      </w:r>
    </w:p>
    <w:p w:rsidR="00366781" w:rsidRPr="00366781" w:rsidRDefault="00366781" w:rsidP="00366781">
      <w:pPr>
        <w:spacing w:after="0" w:line="240" w:lineRule="auto"/>
        <w:ind w:firstLine="1482"/>
        <w:jc w:val="both"/>
        <w:rPr>
          <w:rFonts w:ascii="Courier New" w:eastAsia="Times New Roman" w:hAnsi="Courier New" w:cs="Courier New"/>
          <w:color w:val="000000"/>
          <w:sz w:val="20"/>
          <w:szCs w:val="20"/>
          <w:lang w:eastAsia="ru-RU"/>
        </w:rPr>
      </w:pPr>
      <w:bookmarkStart w:id="70" w:name="i717096"/>
      <w:r w:rsidRPr="00366781">
        <w:rPr>
          <w:rFonts w:ascii="Times New Roman" w:eastAsia="Times New Roman" w:hAnsi="Times New Roman" w:cs="Times New Roman"/>
          <w:noProof/>
          <w:color w:val="000000"/>
          <w:sz w:val="20"/>
          <w:szCs w:val="20"/>
          <w:lang w:eastAsia="ru-RU"/>
        </w:rPr>
        <w:drawing>
          <wp:inline distT="0" distB="0" distL="0" distR="0">
            <wp:extent cx="318770" cy="212725"/>
            <wp:effectExtent l="0" t="0" r="5080" b="0"/>
            <wp:docPr id="24" name="Рисунок 24" descr="https://meganorm.ru/Data2/1/4293839/4293839868.files/x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meganorm.ru/Data2/1/4293839/4293839868.files/x094.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18770" cy="212725"/>
                    </a:xfrm>
                    <a:prstGeom prst="rect">
                      <a:avLst/>
                    </a:prstGeom>
                    <a:noFill/>
                    <a:ln>
                      <a:noFill/>
                    </a:ln>
                  </pic:spPr>
                </pic:pic>
              </a:graphicData>
            </a:graphic>
          </wp:inline>
        </w:drawing>
      </w:r>
      <w:bookmarkEnd w:id="70"/>
      <w:r w:rsidRPr="00366781">
        <w:rPr>
          <w:rFonts w:ascii="Times New Roman" w:eastAsia="Times New Roman" w:hAnsi="Times New Roman" w:cs="Times New Roman"/>
          <w:color w:val="000000"/>
          <w:sz w:val="20"/>
          <w:szCs w:val="20"/>
          <w:lang w:eastAsia="ru-RU"/>
        </w:rPr>
        <w:t>                                                                                 - Установленная колонна</w:t>
      </w:r>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bookmarkStart w:id="71" w:name="i725599"/>
      <w:bookmarkStart w:id="72" w:name="i735946"/>
      <w:bookmarkStart w:id="73" w:name="i742115"/>
      <w:bookmarkStart w:id="74" w:name="i752947"/>
      <w:bookmarkStart w:id="75" w:name="i761362"/>
      <w:bookmarkStart w:id="76" w:name="i773899"/>
      <w:bookmarkStart w:id="77" w:name="i787588"/>
      <w:bookmarkEnd w:id="71"/>
      <w:bookmarkEnd w:id="72"/>
      <w:bookmarkEnd w:id="73"/>
      <w:bookmarkEnd w:id="74"/>
      <w:bookmarkEnd w:id="75"/>
      <w:bookmarkEnd w:id="76"/>
      <w:r w:rsidRPr="00366781">
        <w:rPr>
          <w:rFonts w:ascii="Times New Roman" w:eastAsia="Times New Roman" w:hAnsi="Times New Roman" w:cs="Times New Roman"/>
          <w:color w:val="000000"/>
          <w:sz w:val="24"/>
          <w:szCs w:val="24"/>
          <w:lang w:eastAsia="ru-RU"/>
        </w:rPr>
        <w:t>Рис. 6</w:t>
      </w:r>
      <w:bookmarkEnd w:id="77"/>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78" w:name="i797397"/>
      <w:bookmarkStart w:id="79" w:name="i803303"/>
      <w:bookmarkEnd w:id="78"/>
      <w:r w:rsidRPr="00366781">
        <w:rPr>
          <w:rFonts w:ascii="Times New Roman" w:eastAsia="Times New Roman" w:hAnsi="Times New Roman" w:cs="Times New Roman"/>
          <w:color w:val="000000"/>
          <w:sz w:val="24"/>
          <w:szCs w:val="24"/>
          <w:lang w:eastAsia="ru-RU"/>
        </w:rPr>
        <w:t>3.3.1</w:t>
      </w:r>
      <w:bookmarkEnd w:id="79"/>
      <w:r w:rsidRPr="00366781">
        <w:rPr>
          <w:rFonts w:ascii="Times New Roman" w:eastAsia="Times New Roman" w:hAnsi="Times New Roman" w:cs="Times New Roman"/>
          <w:color w:val="000000"/>
          <w:sz w:val="24"/>
          <w:szCs w:val="24"/>
          <w:lang w:eastAsia="ru-RU"/>
        </w:rPr>
        <w:t>. К монтажу колонн следует приступать только после подготовки дна стакана и инструментальной проверки проектного положения стакана фундамента в плане и по высоте.</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80" w:name="i814500"/>
      <w:bookmarkStart w:id="81" w:name="i824331"/>
      <w:bookmarkEnd w:id="80"/>
      <w:r w:rsidRPr="00366781">
        <w:rPr>
          <w:rFonts w:ascii="Times New Roman" w:eastAsia="Times New Roman" w:hAnsi="Times New Roman" w:cs="Times New Roman"/>
          <w:color w:val="000000"/>
          <w:sz w:val="24"/>
          <w:szCs w:val="24"/>
          <w:lang w:eastAsia="ru-RU"/>
        </w:rPr>
        <w:t>3.3.2</w:t>
      </w:r>
      <w:bookmarkEnd w:id="81"/>
      <w:r w:rsidRPr="00366781">
        <w:rPr>
          <w:rFonts w:ascii="Times New Roman" w:eastAsia="Times New Roman" w:hAnsi="Times New Roman" w:cs="Times New Roman"/>
          <w:color w:val="000000"/>
          <w:sz w:val="24"/>
          <w:szCs w:val="24"/>
          <w:lang w:eastAsia="ru-RU"/>
        </w:rPr>
        <w:t>. До установки колонн в стаканы фундаментов должны быть выполнены следующие работы:</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разложены колонны в радиусе действия монтажного крана в положении «плашмя» на подкладные бруски высотой 250 мм;</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нанесены риски установочных осей на верхних гранях стаканов фундаментов и на колоннах;</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приварены накладные детали в соответствии с проектом.</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82" w:name="i834234"/>
      <w:bookmarkStart w:id="83" w:name="i843322"/>
      <w:bookmarkEnd w:id="82"/>
      <w:r w:rsidRPr="00366781">
        <w:rPr>
          <w:rFonts w:ascii="Times New Roman" w:eastAsia="Times New Roman" w:hAnsi="Times New Roman" w:cs="Times New Roman"/>
          <w:color w:val="000000"/>
          <w:sz w:val="24"/>
          <w:szCs w:val="24"/>
          <w:lang w:eastAsia="ru-RU"/>
        </w:rPr>
        <w:t>3.3.3</w:t>
      </w:r>
      <w:bookmarkEnd w:id="83"/>
      <w:r w:rsidRPr="00366781">
        <w:rPr>
          <w:rFonts w:ascii="Times New Roman" w:eastAsia="Times New Roman" w:hAnsi="Times New Roman" w:cs="Times New Roman"/>
          <w:color w:val="000000"/>
          <w:sz w:val="24"/>
          <w:szCs w:val="24"/>
          <w:lang w:eastAsia="ru-RU"/>
        </w:rPr>
        <w:t>. Установку колонн в стаканы фундаментов осуществляют сразу в проектное положение по рискам на армобетонные подкладки размером 100</w:t>
      </w:r>
      <w:r w:rsidRPr="00366781">
        <w:rPr>
          <w:rFonts w:ascii="Symbol" w:eastAsia="Times New Roman" w:hAnsi="Symbol" w:cs="Courier New"/>
          <w:color w:val="000000"/>
          <w:sz w:val="24"/>
          <w:szCs w:val="24"/>
          <w:lang w:eastAsia="ru-RU"/>
        </w:rPr>
        <w:t></w:t>
      </w:r>
      <w:r w:rsidRPr="00366781">
        <w:rPr>
          <w:rFonts w:ascii="Times New Roman" w:eastAsia="Times New Roman" w:hAnsi="Times New Roman" w:cs="Times New Roman"/>
          <w:color w:val="000000"/>
          <w:sz w:val="24"/>
          <w:szCs w:val="24"/>
          <w:lang w:eastAsia="ru-RU"/>
        </w:rPr>
        <w:t>100 мм толщиной 20 и 30 мм (рис. </w:t>
      </w:r>
      <w:hyperlink r:id="rId36" w:anchor="i875336" w:tooltip="Рисунок 7" w:history="1">
        <w:r w:rsidRPr="00366781">
          <w:rPr>
            <w:rFonts w:ascii="Times New Roman" w:eastAsia="Times New Roman" w:hAnsi="Times New Roman" w:cs="Times New Roman"/>
            <w:color w:val="0000FF"/>
            <w:sz w:val="24"/>
            <w:szCs w:val="24"/>
            <w:u w:val="single"/>
            <w:lang w:eastAsia="ru-RU"/>
          </w:rPr>
          <w:t>7</w:t>
        </w:r>
      </w:hyperlink>
      <w:r w:rsidRPr="00366781">
        <w:rPr>
          <w:rFonts w:ascii="Times New Roman" w:eastAsia="Times New Roman" w:hAnsi="Times New Roman" w:cs="Times New Roman"/>
          <w:color w:val="000000"/>
          <w:sz w:val="24"/>
          <w:szCs w:val="24"/>
          <w:lang w:eastAsia="ru-RU"/>
        </w:rPr>
        <w:t>). Количество армобетонных подкладок зависит от величины зазора между дном стакана и опорной частью колонны и толщины прокладок. Зазор определяют по формуле = Н - h - L (рис. </w:t>
      </w:r>
      <w:hyperlink r:id="rId37" w:anchor="i875336" w:tooltip="Рисунок 7" w:history="1">
        <w:r w:rsidRPr="00366781">
          <w:rPr>
            <w:rFonts w:ascii="Times New Roman" w:eastAsia="Times New Roman" w:hAnsi="Times New Roman" w:cs="Times New Roman"/>
            <w:color w:val="0000FF"/>
            <w:sz w:val="24"/>
            <w:szCs w:val="24"/>
            <w:u w:val="single"/>
            <w:lang w:eastAsia="ru-RU"/>
          </w:rPr>
          <w:t>7</w:t>
        </w:r>
      </w:hyperlink>
      <w:r w:rsidRPr="00366781">
        <w:rPr>
          <w:rFonts w:ascii="Times New Roman" w:eastAsia="Times New Roman" w:hAnsi="Times New Roman" w:cs="Times New Roman"/>
          <w:color w:val="000000"/>
          <w:sz w:val="24"/>
          <w:szCs w:val="24"/>
          <w:lang w:eastAsia="ru-RU"/>
        </w:rPr>
        <w:t>),</w:t>
      </w:r>
    </w:p>
    <w:p w:rsidR="00366781" w:rsidRPr="00366781" w:rsidRDefault="00366781" w:rsidP="00366781">
      <w:pPr>
        <w:spacing w:after="0" w:line="240" w:lineRule="auto"/>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где: Н - проектная отметка консоли или верха колонны;</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h - фактическая отметка дна стакана фундамента;</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84" w:name="i857171"/>
      <w:bookmarkStart w:id="85" w:name="i865962"/>
      <w:bookmarkEnd w:id="84"/>
      <w:r w:rsidRPr="00366781">
        <w:rPr>
          <w:rFonts w:ascii="Times New Roman" w:eastAsia="Times New Roman" w:hAnsi="Times New Roman" w:cs="Times New Roman"/>
          <w:color w:val="000000"/>
          <w:sz w:val="24"/>
          <w:szCs w:val="24"/>
          <w:lang w:eastAsia="ru-RU"/>
        </w:rPr>
        <w:t>L</w:t>
      </w:r>
      <w:bookmarkEnd w:id="85"/>
      <w:r w:rsidRPr="00366781">
        <w:rPr>
          <w:rFonts w:ascii="Times New Roman" w:eastAsia="Times New Roman" w:hAnsi="Times New Roman" w:cs="Times New Roman"/>
          <w:color w:val="000000"/>
          <w:sz w:val="24"/>
          <w:szCs w:val="24"/>
          <w:lang w:eastAsia="ru-RU"/>
        </w:rPr>
        <w:t> - фактический размер от консоли или верха колонны до ее низа.</w:t>
      </w:r>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bookmarkStart w:id="86" w:name="i875336"/>
      <w:r w:rsidRPr="00366781">
        <w:rPr>
          <w:rFonts w:ascii="Times New Roman" w:eastAsia="Times New Roman" w:hAnsi="Times New Roman" w:cs="Times New Roman"/>
          <w:noProof/>
          <w:color w:val="000000"/>
          <w:sz w:val="24"/>
          <w:szCs w:val="24"/>
          <w:lang w:eastAsia="ru-RU"/>
        </w:rPr>
        <w:drawing>
          <wp:inline distT="0" distB="0" distL="0" distR="0">
            <wp:extent cx="1956435" cy="3700145"/>
            <wp:effectExtent l="0" t="0" r="5715" b="0"/>
            <wp:docPr id="23" name="Рисунок 23" descr="https://meganorm.ru/Data2/1/4293839/4293839868.files/x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meganorm.ru/Data2/1/4293839/4293839868.files/x095.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56435" cy="3700145"/>
                    </a:xfrm>
                    <a:prstGeom prst="rect">
                      <a:avLst/>
                    </a:prstGeom>
                    <a:noFill/>
                    <a:ln>
                      <a:noFill/>
                    </a:ln>
                  </pic:spPr>
                </pic:pic>
              </a:graphicData>
            </a:graphic>
          </wp:inline>
        </w:drawing>
      </w:r>
      <w:bookmarkEnd w:id="86"/>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bookmarkStart w:id="87" w:name="i888139"/>
      <w:bookmarkStart w:id="88" w:name="i892693"/>
      <w:bookmarkEnd w:id="87"/>
      <w:r w:rsidRPr="00366781">
        <w:rPr>
          <w:rFonts w:ascii="Times New Roman" w:eastAsia="Times New Roman" w:hAnsi="Times New Roman" w:cs="Times New Roman"/>
          <w:color w:val="000000"/>
          <w:sz w:val="20"/>
          <w:szCs w:val="20"/>
          <w:lang w:eastAsia="ru-RU"/>
        </w:rPr>
        <w:t>1</w:t>
      </w:r>
      <w:bookmarkEnd w:id="88"/>
      <w:r w:rsidRPr="00366781">
        <w:rPr>
          <w:rFonts w:ascii="Times New Roman" w:eastAsia="Times New Roman" w:hAnsi="Times New Roman" w:cs="Times New Roman"/>
          <w:color w:val="000000"/>
          <w:sz w:val="20"/>
          <w:szCs w:val="20"/>
          <w:lang w:eastAsia="ru-RU"/>
        </w:rPr>
        <w:t> - колонка; 2 </w:t>
      </w:r>
      <w:r w:rsidRPr="00366781">
        <w:rPr>
          <w:rFonts w:ascii="Times New Roman" w:eastAsia="Times New Roman" w:hAnsi="Times New Roman" w:cs="Times New Roman"/>
          <w:i/>
          <w:iCs/>
          <w:color w:val="000000"/>
          <w:sz w:val="20"/>
          <w:szCs w:val="20"/>
          <w:lang w:eastAsia="ru-RU"/>
        </w:rPr>
        <w:t>- </w:t>
      </w:r>
      <w:r w:rsidRPr="00366781">
        <w:rPr>
          <w:rFonts w:ascii="Times New Roman" w:eastAsia="Times New Roman" w:hAnsi="Times New Roman" w:cs="Times New Roman"/>
          <w:color w:val="000000"/>
          <w:sz w:val="20"/>
          <w:szCs w:val="20"/>
          <w:lang w:eastAsia="ru-RU"/>
        </w:rPr>
        <w:t>стакан фундамента; 3 - армобетонная подкладка; </w:t>
      </w:r>
      <w:r w:rsidRPr="00366781">
        <w:rPr>
          <w:rFonts w:ascii="Symbol" w:eastAsia="Times New Roman" w:hAnsi="Symbol" w:cs="Courier New"/>
          <w:color w:val="000000"/>
          <w:sz w:val="20"/>
          <w:szCs w:val="20"/>
          <w:lang w:eastAsia="ru-RU"/>
        </w:rPr>
        <w:t></w:t>
      </w:r>
      <w:r w:rsidRPr="00366781">
        <w:rPr>
          <w:rFonts w:ascii="Times New Roman" w:eastAsia="Times New Roman" w:hAnsi="Times New Roman" w:cs="Times New Roman"/>
          <w:color w:val="000000"/>
          <w:sz w:val="20"/>
          <w:szCs w:val="20"/>
          <w:lang w:eastAsia="ru-RU"/>
        </w:rPr>
        <w:t> - зазор между дном стакана и колонной; Н - проектная отметка консоли или верха фундамента; h </w:t>
      </w:r>
      <w:r w:rsidRPr="00366781">
        <w:rPr>
          <w:rFonts w:ascii="Times New Roman" w:eastAsia="Times New Roman" w:hAnsi="Times New Roman" w:cs="Times New Roman"/>
          <w:i/>
          <w:iCs/>
          <w:color w:val="000000"/>
          <w:sz w:val="20"/>
          <w:szCs w:val="20"/>
          <w:lang w:eastAsia="ru-RU"/>
        </w:rPr>
        <w:t>- </w:t>
      </w:r>
      <w:r w:rsidRPr="00366781">
        <w:rPr>
          <w:rFonts w:ascii="Times New Roman" w:eastAsia="Times New Roman" w:hAnsi="Times New Roman" w:cs="Times New Roman"/>
          <w:color w:val="000000"/>
          <w:sz w:val="20"/>
          <w:szCs w:val="20"/>
          <w:lang w:eastAsia="ru-RU"/>
        </w:rPr>
        <w:t>фактическая отметка дна стакана фундамента; </w:t>
      </w:r>
      <w:bookmarkStart w:id="89" w:name="i906309"/>
      <w:bookmarkStart w:id="90" w:name="i916455"/>
      <w:bookmarkEnd w:id="89"/>
      <w:r w:rsidRPr="00366781">
        <w:rPr>
          <w:rFonts w:ascii="Times New Roman" w:eastAsia="Times New Roman" w:hAnsi="Times New Roman" w:cs="Times New Roman"/>
          <w:color w:val="000000"/>
          <w:sz w:val="20"/>
          <w:szCs w:val="20"/>
          <w:lang w:eastAsia="ru-RU"/>
        </w:rPr>
        <w:t>L</w:t>
      </w:r>
      <w:bookmarkEnd w:id="90"/>
      <w:r w:rsidRPr="00366781">
        <w:rPr>
          <w:rFonts w:ascii="Times New Roman" w:eastAsia="Times New Roman" w:hAnsi="Times New Roman" w:cs="Times New Roman"/>
          <w:color w:val="000000"/>
          <w:sz w:val="20"/>
          <w:szCs w:val="20"/>
          <w:lang w:eastAsia="ru-RU"/>
        </w:rPr>
        <w:t> - практический размер от консоли или верха колонны до ее низа.</w:t>
      </w:r>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bookmarkStart w:id="91" w:name="i921320"/>
      <w:r w:rsidRPr="00366781">
        <w:rPr>
          <w:rFonts w:ascii="Times New Roman" w:eastAsia="Times New Roman" w:hAnsi="Times New Roman" w:cs="Times New Roman"/>
          <w:color w:val="000000"/>
          <w:sz w:val="24"/>
          <w:szCs w:val="24"/>
          <w:lang w:eastAsia="ru-RU"/>
        </w:rPr>
        <w:t>Рис. 7</w:t>
      </w:r>
      <w:bookmarkEnd w:id="91"/>
      <w:r w:rsidRPr="00366781">
        <w:rPr>
          <w:rFonts w:ascii="Times New Roman" w:eastAsia="Times New Roman" w:hAnsi="Times New Roman" w:cs="Times New Roman"/>
          <w:color w:val="000000"/>
          <w:sz w:val="24"/>
          <w:szCs w:val="24"/>
          <w:lang w:eastAsia="ru-RU"/>
        </w:rPr>
        <w:t> Схемы установки армобетонных подкладок</w:t>
      </w:r>
    </w:p>
    <w:tbl>
      <w:tblPr>
        <w:tblW w:w="5000" w:type="pct"/>
        <w:jc w:val="center"/>
        <w:shd w:val="clear" w:color="auto" w:fill="FFFFFF"/>
        <w:tblCellMar>
          <w:left w:w="0" w:type="dxa"/>
          <w:right w:w="0" w:type="dxa"/>
        </w:tblCellMar>
        <w:tblLook w:val="04A0" w:firstRow="1" w:lastRow="0" w:firstColumn="1" w:lastColumn="0" w:noHBand="0" w:noVBand="1"/>
      </w:tblPr>
      <w:tblGrid>
        <w:gridCol w:w="2553"/>
        <w:gridCol w:w="393"/>
        <w:gridCol w:w="786"/>
        <w:gridCol w:w="885"/>
        <w:gridCol w:w="885"/>
        <w:gridCol w:w="786"/>
        <w:gridCol w:w="786"/>
        <w:gridCol w:w="885"/>
        <w:gridCol w:w="1376"/>
      </w:tblGrid>
      <w:tr w:rsidR="00366781" w:rsidRPr="00366781" w:rsidTr="00366781">
        <w:trPr>
          <w:tblHeader/>
          <w:jc w:val="center"/>
        </w:trPr>
        <w:tc>
          <w:tcPr>
            <w:tcW w:w="1300"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bookmarkStart w:id="92" w:name="i937481"/>
            <w:r w:rsidRPr="00366781">
              <w:rPr>
                <w:rFonts w:ascii="Times New Roman" w:eastAsia="Times New Roman" w:hAnsi="Times New Roman" w:cs="Times New Roman"/>
                <w:sz w:val="20"/>
                <w:szCs w:val="20"/>
                <w:lang w:eastAsia="ru-RU"/>
              </w:rPr>
              <w:t>Величина зазора:</w:t>
            </w:r>
            <w:bookmarkEnd w:id="92"/>
          </w:p>
        </w:tc>
        <w:tc>
          <w:tcPr>
            <w:tcW w:w="2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мм</w:t>
            </w:r>
          </w:p>
        </w:tc>
        <w:tc>
          <w:tcPr>
            <w:tcW w:w="4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30 - 35</w:t>
            </w:r>
          </w:p>
        </w:tc>
        <w:tc>
          <w:tcPr>
            <w:tcW w:w="4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35 - 45</w:t>
            </w:r>
          </w:p>
        </w:tc>
        <w:tc>
          <w:tcPr>
            <w:tcW w:w="4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45 - 55</w:t>
            </w:r>
          </w:p>
        </w:tc>
        <w:tc>
          <w:tcPr>
            <w:tcW w:w="4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55 - 65</w:t>
            </w:r>
          </w:p>
        </w:tc>
        <w:tc>
          <w:tcPr>
            <w:tcW w:w="4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65 - 75</w:t>
            </w:r>
          </w:p>
        </w:tc>
        <w:tc>
          <w:tcPr>
            <w:tcW w:w="4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75 - 85</w:t>
            </w:r>
          </w:p>
        </w:tc>
        <w:tc>
          <w:tcPr>
            <w:tcW w:w="7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85 - 95</w:t>
            </w:r>
          </w:p>
        </w:tc>
      </w:tr>
      <w:tr w:rsidR="00366781" w:rsidRPr="00366781" w:rsidTr="00366781">
        <w:trPr>
          <w:jc w:val="center"/>
        </w:trPr>
        <w:tc>
          <w:tcPr>
            <w:tcW w:w="1300" w:type="pct"/>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Количество подкладок при толщине, мм</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20</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b/>
                <w:bCs/>
                <w:i/>
                <w:iCs/>
                <w:sz w:val="20"/>
                <w:szCs w:val="20"/>
                <w:lang w:eastAsia="ru-RU"/>
              </w:rPr>
              <w:t>-</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w:t>
            </w:r>
          </w:p>
        </w:tc>
      </w:tr>
      <w:tr w:rsidR="00366781" w:rsidRPr="00366781" w:rsidTr="00366781">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30</w:t>
            </w: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c>
          <w:tcPr>
            <w:tcW w:w="4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w:t>
            </w:r>
          </w:p>
        </w:tc>
        <w:tc>
          <w:tcPr>
            <w:tcW w:w="4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w:t>
            </w: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c>
          <w:tcPr>
            <w:tcW w:w="4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w:t>
            </w:r>
          </w:p>
        </w:tc>
        <w:tc>
          <w:tcPr>
            <w:tcW w:w="7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3</w:t>
            </w:r>
          </w:p>
        </w:tc>
      </w:tr>
    </w:tbl>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b/>
          <w:bCs/>
          <w:color w:val="000000"/>
          <w:sz w:val="24"/>
          <w:szCs w:val="24"/>
          <w:lang w:eastAsia="ru-RU"/>
        </w:rPr>
        <w:t>Колонны прямоугольного сечения</w:t>
      </w:r>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bookmarkStart w:id="93" w:name="i947937"/>
      <w:r w:rsidRPr="00366781">
        <w:rPr>
          <w:rFonts w:ascii="Times New Roman" w:eastAsia="Times New Roman" w:hAnsi="Times New Roman" w:cs="Times New Roman"/>
          <w:noProof/>
          <w:color w:val="000000"/>
          <w:sz w:val="24"/>
          <w:szCs w:val="24"/>
          <w:lang w:eastAsia="ru-RU"/>
        </w:rPr>
        <w:drawing>
          <wp:inline distT="0" distB="0" distL="0" distR="0">
            <wp:extent cx="5380355" cy="2434590"/>
            <wp:effectExtent l="0" t="0" r="0" b="3810"/>
            <wp:docPr id="22" name="Рисунок 22" descr="https://meganorm.ru/Data2/1/4293839/4293839868.files/x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meganorm.ru/Data2/1/4293839/4293839868.files/x096.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80355" cy="2434590"/>
                    </a:xfrm>
                    <a:prstGeom prst="rect">
                      <a:avLst/>
                    </a:prstGeom>
                    <a:noFill/>
                    <a:ln>
                      <a:noFill/>
                    </a:ln>
                  </pic:spPr>
                </pic:pic>
              </a:graphicData>
            </a:graphic>
          </wp:inline>
        </w:drawing>
      </w:r>
      <w:bookmarkEnd w:id="93"/>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bookmarkStart w:id="94" w:name="i953993"/>
      <w:bookmarkStart w:id="95" w:name="i966313"/>
      <w:bookmarkEnd w:id="94"/>
      <w:r w:rsidRPr="00366781">
        <w:rPr>
          <w:rFonts w:ascii="Times New Roman" w:eastAsia="Times New Roman" w:hAnsi="Times New Roman" w:cs="Times New Roman"/>
          <w:color w:val="000000"/>
          <w:sz w:val="20"/>
          <w:szCs w:val="20"/>
          <w:lang w:eastAsia="ru-RU"/>
        </w:rPr>
        <w:t>1</w:t>
      </w:r>
      <w:bookmarkEnd w:id="95"/>
      <w:r w:rsidRPr="00366781">
        <w:rPr>
          <w:rFonts w:ascii="Times New Roman" w:eastAsia="Times New Roman" w:hAnsi="Times New Roman" w:cs="Times New Roman"/>
          <w:color w:val="000000"/>
          <w:sz w:val="20"/>
          <w:szCs w:val="20"/>
          <w:lang w:eastAsia="ru-RU"/>
        </w:rPr>
        <w:t> - колонна; 2 - стакан фундамента; 3 - армобетонная подкладка; 4 - клиновой вкладыш; 5 - фиксатор инвентарный.</w:t>
      </w:r>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bookmarkStart w:id="96" w:name="i976873"/>
      <w:r w:rsidRPr="00366781">
        <w:rPr>
          <w:rFonts w:ascii="Times New Roman" w:eastAsia="Times New Roman" w:hAnsi="Times New Roman" w:cs="Times New Roman"/>
          <w:color w:val="000000"/>
          <w:sz w:val="24"/>
          <w:szCs w:val="24"/>
          <w:lang w:eastAsia="ru-RU"/>
        </w:rPr>
        <w:t>Рис. 8</w:t>
      </w:r>
      <w:bookmarkEnd w:id="96"/>
      <w:r w:rsidRPr="00366781">
        <w:rPr>
          <w:rFonts w:ascii="Times New Roman" w:eastAsia="Times New Roman" w:hAnsi="Times New Roman" w:cs="Times New Roman"/>
          <w:color w:val="000000"/>
          <w:sz w:val="24"/>
          <w:szCs w:val="24"/>
          <w:lang w:eastAsia="ru-RU"/>
        </w:rPr>
        <w:t> Схемы установки инвентарных фиксаторов и клиновых вкладышей</w:t>
      </w:r>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bookmarkStart w:id="97" w:name="i987681"/>
      <w:r w:rsidRPr="00366781">
        <w:rPr>
          <w:rFonts w:ascii="Times New Roman" w:eastAsia="Times New Roman" w:hAnsi="Times New Roman" w:cs="Times New Roman"/>
          <w:noProof/>
          <w:color w:val="000000"/>
          <w:sz w:val="24"/>
          <w:szCs w:val="24"/>
          <w:lang w:eastAsia="ru-RU"/>
        </w:rPr>
        <w:drawing>
          <wp:inline distT="0" distB="0" distL="0" distR="0">
            <wp:extent cx="5752465" cy="5922645"/>
            <wp:effectExtent l="0" t="0" r="635" b="1905"/>
            <wp:docPr id="21" name="Рисунок 21" descr="https://meganorm.ru/Data2/1/4293839/4293839868.files/x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meganorm.ru/Data2/1/4293839/4293839868.files/x097.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52465" cy="5922645"/>
                    </a:xfrm>
                    <a:prstGeom prst="rect">
                      <a:avLst/>
                    </a:prstGeom>
                    <a:noFill/>
                    <a:ln>
                      <a:noFill/>
                    </a:ln>
                  </pic:spPr>
                </pic:pic>
              </a:graphicData>
            </a:graphic>
          </wp:inline>
        </w:drawing>
      </w:r>
      <w:bookmarkEnd w:id="97"/>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bookmarkStart w:id="98" w:name="i998790"/>
      <w:bookmarkStart w:id="99" w:name="i1002476"/>
      <w:bookmarkEnd w:id="98"/>
      <w:r w:rsidRPr="00366781">
        <w:rPr>
          <w:rFonts w:ascii="Times New Roman" w:eastAsia="Times New Roman" w:hAnsi="Times New Roman" w:cs="Times New Roman"/>
          <w:color w:val="000000"/>
          <w:sz w:val="20"/>
          <w:szCs w:val="20"/>
          <w:lang w:eastAsia="ru-RU"/>
        </w:rPr>
        <w:t>1</w:t>
      </w:r>
      <w:bookmarkEnd w:id="99"/>
      <w:r w:rsidRPr="00366781">
        <w:rPr>
          <w:rFonts w:ascii="Times New Roman" w:eastAsia="Times New Roman" w:hAnsi="Times New Roman" w:cs="Times New Roman"/>
          <w:color w:val="000000"/>
          <w:sz w:val="20"/>
          <w:szCs w:val="20"/>
          <w:lang w:eastAsia="ru-RU"/>
        </w:rPr>
        <w:t> - тяга с клином; 2 - упор; 3 - струбцина; 4 - стойка; 5 - ручка фиксатора; 6 - соединительная скоба</w:t>
      </w:r>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bookmarkStart w:id="100" w:name="i1017404"/>
      <w:r w:rsidRPr="00366781">
        <w:rPr>
          <w:rFonts w:ascii="Times New Roman" w:eastAsia="Times New Roman" w:hAnsi="Times New Roman" w:cs="Times New Roman"/>
          <w:color w:val="000000"/>
          <w:sz w:val="24"/>
          <w:szCs w:val="24"/>
          <w:lang w:eastAsia="ru-RU"/>
        </w:rPr>
        <w:t>Рис. 9</w:t>
      </w:r>
      <w:bookmarkEnd w:id="100"/>
      <w:r w:rsidRPr="00366781">
        <w:rPr>
          <w:rFonts w:ascii="Times New Roman" w:eastAsia="Times New Roman" w:hAnsi="Times New Roman" w:cs="Times New Roman"/>
          <w:color w:val="000000"/>
          <w:sz w:val="24"/>
          <w:szCs w:val="24"/>
          <w:lang w:eastAsia="ru-RU"/>
        </w:rPr>
        <w:t> Инвентарный фиксатор</w:t>
      </w:r>
    </w:p>
    <w:tbl>
      <w:tblPr>
        <w:tblW w:w="5000" w:type="pct"/>
        <w:jc w:val="center"/>
        <w:shd w:val="clear" w:color="auto" w:fill="FFFFFF"/>
        <w:tblCellMar>
          <w:left w:w="0" w:type="dxa"/>
          <w:right w:w="0" w:type="dxa"/>
        </w:tblCellMar>
        <w:tblLook w:val="04A0" w:firstRow="1" w:lastRow="0" w:firstColumn="1" w:lastColumn="0" w:noHBand="0" w:noVBand="1"/>
      </w:tblPr>
      <w:tblGrid>
        <w:gridCol w:w="2829"/>
        <w:gridCol w:w="6506"/>
      </w:tblGrid>
      <w:tr w:rsidR="00366781" w:rsidRPr="00366781" w:rsidTr="00366781">
        <w:trPr>
          <w:tblHeader/>
          <w:jc w:val="center"/>
        </w:trPr>
        <w:tc>
          <w:tcPr>
            <w:tcW w:w="1500"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bookmarkStart w:id="101" w:name="i1023180"/>
            <w:r w:rsidRPr="00366781">
              <w:rPr>
                <w:rFonts w:ascii="Times New Roman" w:eastAsia="Times New Roman" w:hAnsi="Times New Roman" w:cs="Times New Roman"/>
                <w:sz w:val="20"/>
                <w:szCs w:val="20"/>
                <w:lang w:eastAsia="ru-RU"/>
              </w:rPr>
              <w:t>Длина фиксатора</w:t>
            </w:r>
            <w:bookmarkEnd w:id="101"/>
          </w:p>
        </w:tc>
        <w:tc>
          <w:tcPr>
            <w:tcW w:w="34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Применение фиксатора при глубине стакана, мм</w:t>
            </w:r>
          </w:p>
        </w:tc>
      </w:tr>
      <w:tr w:rsidR="00366781" w:rsidRPr="00366781" w:rsidTr="00366781">
        <w:trPr>
          <w:jc w:val="center"/>
        </w:trPr>
        <w:tc>
          <w:tcPr>
            <w:tcW w:w="15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1285</w:t>
            </w:r>
          </w:p>
        </w:tc>
        <w:tc>
          <w:tcPr>
            <w:tcW w:w="3450" w:type="pct"/>
            <w:tcBorders>
              <w:top w:val="nil"/>
              <w:left w:val="nil"/>
              <w:bottom w:val="nil"/>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550 - 800</w:t>
            </w:r>
          </w:p>
        </w:tc>
      </w:tr>
      <w:tr w:rsidR="00366781" w:rsidRPr="00366781" w:rsidTr="00366781">
        <w:trPr>
          <w:jc w:val="center"/>
        </w:trPr>
        <w:tc>
          <w:tcPr>
            <w:tcW w:w="150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1535</w:t>
            </w:r>
          </w:p>
        </w:tc>
        <w:tc>
          <w:tcPr>
            <w:tcW w:w="34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800 - 1350</w:t>
            </w:r>
          </w:p>
        </w:tc>
      </w:tr>
    </w:tbl>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102" w:name="i1038899"/>
      <w:bookmarkStart w:id="103" w:name="i1046109"/>
      <w:bookmarkEnd w:id="102"/>
      <w:r w:rsidRPr="00366781">
        <w:rPr>
          <w:rFonts w:ascii="Times New Roman" w:eastAsia="Times New Roman" w:hAnsi="Times New Roman" w:cs="Times New Roman"/>
          <w:color w:val="000000"/>
          <w:sz w:val="24"/>
          <w:szCs w:val="24"/>
          <w:lang w:eastAsia="ru-RU"/>
        </w:rPr>
        <w:t>3.3.4</w:t>
      </w:r>
      <w:bookmarkEnd w:id="103"/>
      <w:r w:rsidRPr="00366781">
        <w:rPr>
          <w:rFonts w:ascii="Times New Roman" w:eastAsia="Times New Roman" w:hAnsi="Times New Roman" w:cs="Times New Roman"/>
          <w:color w:val="000000"/>
          <w:sz w:val="24"/>
          <w:szCs w:val="24"/>
          <w:lang w:eastAsia="ru-RU"/>
        </w:rPr>
        <w:t>. Для обеспечения проектного положения низа колонны в плане и фиксации при дальнейшей выверке ее по вертикали используют инвентарный фиксатор (рис. </w:t>
      </w:r>
      <w:hyperlink r:id="rId41" w:anchor="i947937" w:tooltip="Рисунок 8" w:history="1">
        <w:r w:rsidRPr="00366781">
          <w:rPr>
            <w:rFonts w:ascii="Times New Roman" w:eastAsia="Times New Roman" w:hAnsi="Times New Roman" w:cs="Times New Roman"/>
            <w:color w:val="0000FF"/>
            <w:sz w:val="24"/>
            <w:szCs w:val="24"/>
            <w:u w:val="single"/>
            <w:lang w:eastAsia="ru-RU"/>
          </w:rPr>
          <w:t>8</w:t>
        </w:r>
      </w:hyperlink>
      <w:r w:rsidRPr="00366781">
        <w:rPr>
          <w:rFonts w:ascii="Times New Roman" w:eastAsia="Times New Roman" w:hAnsi="Times New Roman" w:cs="Times New Roman"/>
          <w:color w:val="000000"/>
          <w:sz w:val="24"/>
          <w:szCs w:val="24"/>
          <w:lang w:eastAsia="ru-RU"/>
        </w:rPr>
        <w:t>, </w:t>
      </w:r>
      <w:hyperlink r:id="rId42" w:anchor="i987681" w:tooltip="Рисунок 9" w:history="1">
        <w:r w:rsidRPr="00366781">
          <w:rPr>
            <w:rFonts w:ascii="Times New Roman" w:eastAsia="Times New Roman" w:hAnsi="Times New Roman" w:cs="Times New Roman"/>
            <w:color w:val="0000FF"/>
            <w:sz w:val="24"/>
            <w:szCs w:val="24"/>
            <w:u w:val="single"/>
            <w:lang w:eastAsia="ru-RU"/>
          </w:rPr>
          <w:t>9</w:t>
        </w:r>
      </w:hyperlink>
      <w:r w:rsidRPr="00366781">
        <w:rPr>
          <w:rFonts w:ascii="Times New Roman" w:eastAsia="Times New Roman" w:hAnsi="Times New Roman" w:cs="Times New Roman"/>
          <w:color w:val="000000"/>
          <w:sz w:val="24"/>
          <w:szCs w:val="24"/>
          <w:lang w:eastAsia="ru-RU"/>
        </w:rPr>
        <w:t>), а для временного закрепления колонны в стакане фундамента используют клиновые вкладыши и расчалки (для колонн длиной более 12 м). Клиновые вкладыши устанавливают в зазоры между гранями колонны и стенками стакана фундамента. При зазорах более 90 мм применяют дополнительные приставки. После временного закрепления колонны осуществляют ее расстроповку. Перед заделкой стыка между колонной и фундаментом бетонной смесью на клиновой вкладыш устанавливают ограждение, которое извлекают из стакана сразу же после уплотнения смеси (при жестких бетонных смесях) или после начала ее схватывания. Клиновые вкладыши извлекают только после достижения бетоном замоноличивания прочности, указанной в проекте, но не менее 70 % проектной прочности.</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104" w:name="i1056092"/>
      <w:bookmarkStart w:id="105" w:name="i1064406"/>
      <w:bookmarkEnd w:id="104"/>
      <w:r w:rsidRPr="00366781">
        <w:rPr>
          <w:rFonts w:ascii="Times New Roman" w:eastAsia="Times New Roman" w:hAnsi="Times New Roman" w:cs="Times New Roman"/>
          <w:color w:val="000000"/>
          <w:sz w:val="24"/>
          <w:szCs w:val="24"/>
          <w:lang w:eastAsia="ru-RU"/>
        </w:rPr>
        <w:t>3.3.5</w:t>
      </w:r>
      <w:bookmarkEnd w:id="105"/>
      <w:r w:rsidRPr="00366781">
        <w:rPr>
          <w:rFonts w:ascii="Times New Roman" w:eastAsia="Times New Roman" w:hAnsi="Times New Roman" w:cs="Times New Roman"/>
          <w:color w:val="000000"/>
          <w:sz w:val="24"/>
          <w:szCs w:val="24"/>
          <w:lang w:eastAsia="ru-RU"/>
        </w:rPr>
        <w:t>. Конструкция и число временных монтажных связей, а также порядок их установки и снятия должны быть указаны в ППР.</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106" w:name="i1071372"/>
      <w:bookmarkStart w:id="107" w:name="i1084487"/>
      <w:bookmarkEnd w:id="106"/>
      <w:r w:rsidRPr="00366781">
        <w:rPr>
          <w:rFonts w:ascii="Times New Roman" w:eastAsia="Times New Roman" w:hAnsi="Times New Roman" w:cs="Times New Roman"/>
          <w:color w:val="000000"/>
          <w:sz w:val="24"/>
          <w:szCs w:val="24"/>
          <w:lang w:eastAsia="ru-RU"/>
        </w:rPr>
        <w:t>3.4</w:t>
      </w:r>
      <w:bookmarkEnd w:id="107"/>
      <w:r w:rsidRPr="00366781">
        <w:rPr>
          <w:rFonts w:ascii="Times New Roman" w:eastAsia="Times New Roman" w:hAnsi="Times New Roman" w:cs="Times New Roman"/>
          <w:color w:val="000000"/>
          <w:sz w:val="24"/>
          <w:szCs w:val="24"/>
          <w:lang w:eastAsia="ru-RU"/>
        </w:rPr>
        <w:t>. Монтаж стальных подкрановых балок (схема на рис. </w:t>
      </w:r>
      <w:hyperlink r:id="rId43" w:anchor="i1171400" w:tooltip="Рисунок 10" w:history="1">
        <w:r w:rsidRPr="00366781">
          <w:rPr>
            <w:rFonts w:ascii="Times New Roman" w:eastAsia="Times New Roman" w:hAnsi="Times New Roman" w:cs="Times New Roman"/>
            <w:color w:val="0000FF"/>
            <w:sz w:val="24"/>
            <w:szCs w:val="24"/>
            <w:u w:val="single"/>
            <w:lang w:eastAsia="ru-RU"/>
          </w:rPr>
          <w:t>10</w:t>
        </w:r>
      </w:hyperlink>
      <w:r w:rsidRPr="00366781">
        <w:rPr>
          <w:rFonts w:ascii="Times New Roman" w:eastAsia="Times New Roman" w:hAnsi="Times New Roman" w:cs="Times New Roman"/>
          <w:color w:val="000000"/>
          <w:sz w:val="24"/>
          <w:szCs w:val="24"/>
          <w:lang w:eastAsia="ru-RU"/>
        </w:rPr>
        <w:t>)</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108" w:name="i1094717"/>
      <w:bookmarkStart w:id="109" w:name="i1102192"/>
      <w:bookmarkEnd w:id="108"/>
      <w:r w:rsidRPr="00366781">
        <w:rPr>
          <w:rFonts w:ascii="Times New Roman" w:eastAsia="Times New Roman" w:hAnsi="Times New Roman" w:cs="Times New Roman"/>
          <w:color w:val="000000"/>
          <w:sz w:val="24"/>
          <w:szCs w:val="24"/>
          <w:lang w:eastAsia="ru-RU"/>
        </w:rPr>
        <w:t>3.4.1</w:t>
      </w:r>
      <w:bookmarkEnd w:id="109"/>
      <w:r w:rsidRPr="00366781">
        <w:rPr>
          <w:rFonts w:ascii="Times New Roman" w:eastAsia="Times New Roman" w:hAnsi="Times New Roman" w:cs="Times New Roman"/>
          <w:color w:val="000000"/>
          <w:sz w:val="24"/>
          <w:szCs w:val="24"/>
          <w:lang w:eastAsia="ru-RU"/>
        </w:rPr>
        <w:t>. При перевозке и складировании подкрановые балки должны располагаться в положении, близком к проектному. При этом места опирания балок должны находиться в пределах опорных площадок.</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110" w:name="i1115038"/>
      <w:bookmarkStart w:id="111" w:name="i1126888"/>
      <w:bookmarkEnd w:id="110"/>
      <w:r w:rsidRPr="00366781">
        <w:rPr>
          <w:rFonts w:ascii="Times New Roman" w:eastAsia="Times New Roman" w:hAnsi="Times New Roman" w:cs="Times New Roman"/>
          <w:color w:val="000000"/>
          <w:sz w:val="24"/>
          <w:szCs w:val="24"/>
          <w:lang w:eastAsia="ru-RU"/>
        </w:rPr>
        <w:t>3.4.2</w:t>
      </w:r>
      <w:bookmarkEnd w:id="111"/>
      <w:r w:rsidRPr="00366781">
        <w:rPr>
          <w:rFonts w:ascii="Times New Roman" w:eastAsia="Times New Roman" w:hAnsi="Times New Roman" w:cs="Times New Roman"/>
          <w:color w:val="000000"/>
          <w:sz w:val="24"/>
          <w:szCs w:val="24"/>
          <w:lang w:eastAsia="ru-RU"/>
        </w:rPr>
        <w:t>. Перед установкой подкрановых балок бетон замоноличивания стыков колонн в стаканах фундаментов должен иметь прочность, указанную в проекте, но не менее 75 % проектной, а также должны быть выполнены следующие работы: установлены металлические связи по колоннам, выполнена и представлена исполнительная схема отметок консолей колонн; проверены геометрические размеры балок; навешены монтажные лестницы с площадками на колонны; подготовлены инструменты и приспособления; натянут страховочный трос для безопасности работ; закреплены на балке оттяжки из пенькового каната.</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112" w:name="i1135103"/>
      <w:bookmarkStart w:id="113" w:name="i1145771"/>
      <w:bookmarkEnd w:id="112"/>
      <w:r w:rsidRPr="00366781">
        <w:rPr>
          <w:rFonts w:ascii="Times New Roman" w:eastAsia="Times New Roman" w:hAnsi="Times New Roman" w:cs="Times New Roman"/>
          <w:color w:val="000000"/>
          <w:sz w:val="24"/>
          <w:szCs w:val="24"/>
          <w:lang w:eastAsia="ru-RU"/>
        </w:rPr>
        <w:t>3.4.3</w:t>
      </w:r>
      <w:bookmarkEnd w:id="113"/>
      <w:r w:rsidRPr="00366781">
        <w:rPr>
          <w:rFonts w:ascii="Times New Roman" w:eastAsia="Times New Roman" w:hAnsi="Times New Roman" w:cs="Times New Roman"/>
          <w:color w:val="000000"/>
          <w:sz w:val="24"/>
          <w:szCs w:val="24"/>
          <w:lang w:eastAsia="ru-RU"/>
        </w:rPr>
        <w:t>. После подготовительных работ осуществляют строповку подкрановой балки в соответствии со схемой строповок на рис. </w:t>
      </w:r>
      <w:hyperlink r:id="rId44" w:anchor="i501655" w:tooltip="Рисунок 4" w:history="1">
        <w:r w:rsidRPr="00366781">
          <w:rPr>
            <w:rFonts w:ascii="Times New Roman" w:eastAsia="Times New Roman" w:hAnsi="Times New Roman" w:cs="Times New Roman"/>
            <w:color w:val="0000FF"/>
            <w:sz w:val="24"/>
            <w:szCs w:val="24"/>
            <w:u w:val="single"/>
            <w:lang w:eastAsia="ru-RU"/>
          </w:rPr>
          <w:t>4</w:t>
        </w:r>
      </w:hyperlink>
      <w:r w:rsidRPr="00366781">
        <w:rPr>
          <w:rFonts w:ascii="Times New Roman" w:eastAsia="Times New Roman" w:hAnsi="Times New Roman" w:cs="Times New Roman"/>
          <w:color w:val="000000"/>
          <w:sz w:val="24"/>
          <w:szCs w:val="24"/>
          <w:lang w:eastAsia="ru-RU"/>
        </w:rPr>
        <w:t> и подъем ее к месту установки.</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114" w:name="i1156287"/>
      <w:bookmarkStart w:id="115" w:name="i1164628"/>
      <w:bookmarkEnd w:id="114"/>
      <w:r w:rsidRPr="00366781">
        <w:rPr>
          <w:rFonts w:ascii="Times New Roman" w:eastAsia="Times New Roman" w:hAnsi="Times New Roman" w:cs="Times New Roman"/>
          <w:color w:val="000000"/>
          <w:sz w:val="24"/>
          <w:szCs w:val="24"/>
          <w:lang w:eastAsia="ru-RU"/>
        </w:rPr>
        <w:t>3.4.4</w:t>
      </w:r>
      <w:bookmarkEnd w:id="115"/>
      <w:r w:rsidRPr="00366781">
        <w:rPr>
          <w:rFonts w:ascii="Times New Roman" w:eastAsia="Times New Roman" w:hAnsi="Times New Roman" w:cs="Times New Roman"/>
          <w:color w:val="000000"/>
          <w:sz w:val="24"/>
          <w:szCs w:val="24"/>
          <w:lang w:eastAsia="ru-RU"/>
        </w:rPr>
        <w:t>. Балку поднимают выше проектной отметки на 30 - 50 см, а затем с помощью оттяжек приводят ее в положение, близкое к проектному. Риски на нижних торцевых гранях балок должны совпадать с рисками на консолях колонн. Через центры вырезов в крепежном листе должны проходить штыри закладных деталей колонны. После этого на штыри навинчивают гайки и производят расстроповку балки.</w:t>
      </w:r>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b/>
          <w:bCs/>
          <w:color w:val="000000"/>
          <w:sz w:val="24"/>
          <w:szCs w:val="24"/>
          <w:lang w:eastAsia="ru-RU"/>
        </w:rPr>
        <w:t>ТЕХНОЛОГИЧЕСКАЯ СХЕМА МОНТАЖА ПОДКРАНОВЫХ БАЛОК И ПОДСТРОПИЛЬНЫХ ФЕРМ</w:t>
      </w:r>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bookmarkStart w:id="116" w:name="i1171400"/>
      <w:r w:rsidRPr="00366781">
        <w:rPr>
          <w:rFonts w:ascii="Times New Roman" w:eastAsia="Times New Roman" w:hAnsi="Times New Roman" w:cs="Times New Roman"/>
          <w:noProof/>
          <w:color w:val="000000"/>
          <w:sz w:val="24"/>
          <w:szCs w:val="24"/>
          <w:lang w:eastAsia="ru-RU"/>
        </w:rPr>
        <w:drawing>
          <wp:inline distT="0" distB="0" distL="0" distR="0">
            <wp:extent cx="5762625" cy="5316220"/>
            <wp:effectExtent l="0" t="0" r="9525" b="0"/>
            <wp:docPr id="20" name="Рисунок 20" descr="https://meganorm.ru/Data2/1/4293839/4293839868.files/x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meganorm.ru/Data2/1/4293839/4293839868.files/x098.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62625" cy="5316220"/>
                    </a:xfrm>
                    <a:prstGeom prst="rect">
                      <a:avLst/>
                    </a:prstGeom>
                    <a:noFill/>
                    <a:ln>
                      <a:noFill/>
                    </a:ln>
                  </pic:spPr>
                </pic:pic>
              </a:graphicData>
            </a:graphic>
          </wp:inline>
        </w:drawing>
      </w:r>
      <w:bookmarkEnd w:id="116"/>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b/>
          <w:bCs/>
          <w:color w:val="000000"/>
          <w:sz w:val="24"/>
          <w:szCs w:val="24"/>
          <w:lang w:eastAsia="ru-RU"/>
        </w:rPr>
        <w:t>РАЗРЕЗ I-I</w:t>
      </w:r>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М 1:200</w:t>
      </w:r>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bookmarkStart w:id="117" w:name="i1185299"/>
      <w:r w:rsidRPr="00366781">
        <w:rPr>
          <w:rFonts w:ascii="Times New Roman" w:eastAsia="Times New Roman" w:hAnsi="Times New Roman" w:cs="Times New Roman"/>
          <w:noProof/>
          <w:color w:val="000000"/>
          <w:sz w:val="24"/>
          <w:szCs w:val="24"/>
          <w:lang w:eastAsia="ru-RU"/>
        </w:rPr>
        <w:drawing>
          <wp:inline distT="0" distB="0" distL="0" distR="0">
            <wp:extent cx="3487420" cy="5262880"/>
            <wp:effectExtent l="0" t="0" r="0" b="0"/>
            <wp:docPr id="19" name="Рисунок 19" descr="https://meganorm.ru/Data2/1/4293839/4293839868.files/x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meganorm.ru/Data2/1/4293839/4293839868.files/x099.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487420" cy="5262880"/>
                    </a:xfrm>
                    <a:prstGeom prst="rect">
                      <a:avLst/>
                    </a:prstGeom>
                    <a:noFill/>
                    <a:ln>
                      <a:noFill/>
                    </a:ln>
                  </pic:spPr>
                </pic:pic>
              </a:graphicData>
            </a:graphic>
          </wp:inline>
        </w:drawing>
      </w:r>
      <w:bookmarkEnd w:id="117"/>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Условные обозначения:</w:t>
      </w:r>
    </w:p>
    <w:p w:rsidR="00366781" w:rsidRPr="00366781" w:rsidRDefault="00366781" w:rsidP="00366781">
      <w:pPr>
        <w:spacing w:after="0" w:line="240" w:lineRule="auto"/>
        <w:ind w:firstLine="1326"/>
        <w:jc w:val="both"/>
        <w:rPr>
          <w:rFonts w:ascii="Courier New" w:eastAsia="Times New Roman" w:hAnsi="Courier New" w:cs="Courier New"/>
          <w:color w:val="000000"/>
          <w:sz w:val="20"/>
          <w:szCs w:val="20"/>
          <w:lang w:eastAsia="ru-RU"/>
        </w:rPr>
      </w:pPr>
      <w:bookmarkStart w:id="118" w:name="i1195848"/>
      <w:r w:rsidRPr="00366781">
        <w:rPr>
          <w:rFonts w:ascii="Times New Roman" w:eastAsia="Times New Roman" w:hAnsi="Times New Roman" w:cs="Times New Roman"/>
          <w:noProof/>
          <w:color w:val="000000"/>
          <w:sz w:val="20"/>
          <w:szCs w:val="20"/>
          <w:lang w:eastAsia="ru-RU"/>
        </w:rPr>
        <w:drawing>
          <wp:inline distT="0" distB="0" distL="0" distR="0">
            <wp:extent cx="1924685" cy="212725"/>
            <wp:effectExtent l="0" t="0" r="0" b="0"/>
            <wp:docPr id="18" name="Рисунок 18" descr="https://meganorm.ru/Data2/1/4293839/4293839868.files/x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meganorm.ru/Data2/1/4293839/4293839868.files/x100.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924685" cy="212725"/>
                    </a:xfrm>
                    <a:prstGeom prst="rect">
                      <a:avLst/>
                    </a:prstGeom>
                    <a:noFill/>
                    <a:ln>
                      <a:noFill/>
                    </a:ln>
                  </pic:spPr>
                </pic:pic>
              </a:graphicData>
            </a:graphic>
          </wp:inline>
        </w:drawing>
      </w:r>
      <w:bookmarkEnd w:id="118"/>
      <w:r w:rsidRPr="00366781">
        <w:rPr>
          <w:rFonts w:ascii="Times New Roman" w:eastAsia="Times New Roman" w:hAnsi="Times New Roman" w:cs="Times New Roman"/>
          <w:color w:val="000000"/>
          <w:sz w:val="20"/>
          <w:szCs w:val="20"/>
          <w:lang w:eastAsia="ru-RU"/>
        </w:rPr>
        <w:t>                       - Номера стоянок крана</w:t>
      </w:r>
    </w:p>
    <w:p w:rsidR="00366781" w:rsidRPr="00366781" w:rsidRDefault="00366781" w:rsidP="00366781">
      <w:pPr>
        <w:spacing w:after="0" w:line="240" w:lineRule="auto"/>
        <w:ind w:firstLine="1326"/>
        <w:jc w:val="both"/>
        <w:rPr>
          <w:rFonts w:ascii="Courier New" w:eastAsia="Times New Roman" w:hAnsi="Courier New" w:cs="Courier New"/>
          <w:color w:val="000000"/>
          <w:sz w:val="20"/>
          <w:szCs w:val="20"/>
          <w:lang w:eastAsia="ru-RU"/>
        </w:rPr>
      </w:pPr>
      <w:bookmarkStart w:id="119" w:name="i1208090"/>
      <w:r w:rsidRPr="00366781">
        <w:rPr>
          <w:rFonts w:ascii="Times New Roman" w:eastAsia="Times New Roman" w:hAnsi="Times New Roman" w:cs="Times New Roman"/>
          <w:noProof/>
          <w:color w:val="000000"/>
          <w:sz w:val="20"/>
          <w:szCs w:val="20"/>
          <w:lang w:eastAsia="ru-RU"/>
        </w:rPr>
        <w:drawing>
          <wp:inline distT="0" distB="0" distL="0" distR="0">
            <wp:extent cx="1775460" cy="170180"/>
            <wp:effectExtent l="0" t="0" r="0" b="1270"/>
            <wp:docPr id="17" name="Рисунок 17" descr="https://meganorm.ru/Data2/1/4293839/4293839868.files/x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meganorm.ru/Data2/1/4293839/4293839868.files/x101.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75460" cy="170180"/>
                    </a:xfrm>
                    <a:prstGeom prst="rect">
                      <a:avLst/>
                    </a:prstGeom>
                    <a:noFill/>
                    <a:ln>
                      <a:noFill/>
                    </a:ln>
                  </pic:spPr>
                </pic:pic>
              </a:graphicData>
            </a:graphic>
          </wp:inline>
        </w:drawing>
      </w:r>
      <w:bookmarkEnd w:id="119"/>
      <w:r w:rsidRPr="00366781">
        <w:rPr>
          <w:rFonts w:ascii="Times New Roman" w:eastAsia="Times New Roman" w:hAnsi="Times New Roman" w:cs="Times New Roman"/>
          <w:color w:val="000000"/>
          <w:sz w:val="20"/>
          <w:szCs w:val="20"/>
          <w:lang w:eastAsia="ru-RU"/>
        </w:rPr>
        <w:t>                            - Граница опасной зоны</w:t>
      </w:r>
    </w:p>
    <w:p w:rsidR="00366781" w:rsidRPr="00366781" w:rsidRDefault="00366781" w:rsidP="00366781">
      <w:pPr>
        <w:spacing w:after="0" w:line="240" w:lineRule="auto"/>
        <w:ind w:firstLine="1326"/>
        <w:jc w:val="both"/>
        <w:rPr>
          <w:rFonts w:ascii="Courier New" w:eastAsia="Times New Roman" w:hAnsi="Courier New" w:cs="Courier New"/>
          <w:color w:val="000000"/>
          <w:sz w:val="20"/>
          <w:szCs w:val="20"/>
          <w:lang w:eastAsia="ru-RU"/>
        </w:rPr>
      </w:pPr>
      <w:bookmarkStart w:id="120" w:name="i1211364"/>
      <w:r w:rsidRPr="00366781">
        <w:rPr>
          <w:rFonts w:ascii="Times New Roman" w:eastAsia="Times New Roman" w:hAnsi="Times New Roman" w:cs="Times New Roman"/>
          <w:noProof/>
          <w:color w:val="000000"/>
          <w:sz w:val="20"/>
          <w:szCs w:val="20"/>
          <w:lang w:eastAsia="ru-RU"/>
        </w:rPr>
        <w:drawing>
          <wp:inline distT="0" distB="0" distL="0" distR="0">
            <wp:extent cx="627380" cy="138430"/>
            <wp:effectExtent l="0" t="0" r="1270" b="0"/>
            <wp:docPr id="16" name="Рисунок 16" descr="https://meganorm.ru/Data2/1/4293839/4293839868.files/x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meganorm.ru/Data2/1/4293839/4293839868.files/x102.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27380" cy="138430"/>
                    </a:xfrm>
                    <a:prstGeom prst="rect">
                      <a:avLst/>
                    </a:prstGeom>
                    <a:noFill/>
                    <a:ln>
                      <a:noFill/>
                    </a:ln>
                  </pic:spPr>
                </pic:pic>
              </a:graphicData>
            </a:graphic>
          </wp:inline>
        </w:drawing>
      </w:r>
      <w:bookmarkEnd w:id="120"/>
      <w:r w:rsidRPr="00366781">
        <w:rPr>
          <w:rFonts w:ascii="Times New Roman" w:eastAsia="Times New Roman" w:hAnsi="Times New Roman" w:cs="Times New Roman"/>
          <w:color w:val="000000"/>
          <w:sz w:val="20"/>
          <w:szCs w:val="20"/>
          <w:lang w:eastAsia="ru-RU"/>
        </w:rPr>
        <w:t>                                                                    - Направление движения крана</w:t>
      </w:r>
    </w:p>
    <w:p w:rsidR="00366781" w:rsidRPr="00366781" w:rsidRDefault="00366781" w:rsidP="00366781">
      <w:pPr>
        <w:spacing w:after="0" w:line="240" w:lineRule="auto"/>
        <w:ind w:firstLine="1326"/>
        <w:jc w:val="both"/>
        <w:rPr>
          <w:rFonts w:ascii="Courier New" w:eastAsia="Times New Roman" w:hAnsi="Courier New" w:cs="Courier New"/>
          <w:color w:val="000000"/>
          <w:sz w:val="20"/>
          <w:szCs w:val="20"/>
          <w:lang w:eastAsia="ru-RU"/>
        </w:rPr>
      </w:pPr>
      <w:bookmarkStart w:id="121" w:name="i1223392"/>
      <w:r w:rsidRPr="00366781">
        <w:rPr>
          <w:rFonts w:ascii="Times New Roman" w:eastAsia="Times New Roman" w:hAnsi="Times New Roman" w:cs="Times New Roman"/>
          <w:noProof/>
          <w:color w:val="000000"/>
          <w:sz w:val="20"/>
          <w:szCs w:val="20"/>
          <w:lang w:eastAsia="ru-RU"/>
        </w:rPr>
        <w:drawing>
          <wp:inline distT="0" distB="0" distL="0" distR="0">
            <wp:extent cx="1127125" cy="191135"/>
            <wp:effectExtent l="0" t="0" r="0" b="0"/>
            <wp:docPr id="15" name="Рисунок 15" descr="https://meganorm.ru/Data2/1/4293839/4293839868.files/x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meganorm.ru/Data2/1/4293839/4293839868.files/x103.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127125" cy="191135"/>
                    </a:xfrm>
                    <a:prstGeom prst="rect">
                      <a:avLst/>
                    </a:prstGeom>
                    <a:noFill/>
                    <a:ln>
                      <a:noFill/>
                    </a:ln>
                  </pic:spPr>
                </pic:pic>
              </a:graphicData>
            </a:graphic>
          </wp:inline>
        </w:drawing>
      </w:r>
      <w:bookmarkEnd w:id="121"/>
      <w:r w:rsidRPr="00366781">
        <w:rPr>
          <w:rFonts w:ascii="Times New Roman" w:eastAsia="Times New Roman" w:hAnsi="Times New Roman" w:cs="Times New Roman"/>
          <w:color w:val="000000"/>
          <w:sz w:val="20"/>
          <w:szCs w:val="20"/>
          <w:lang w:eastAsia="ru-RU"/>
        </w:rPr>
        <w:t>                                                   - Порядок монтажа подкрановых балок</w:t>
      </w:r>
    </w:p>
    <w:p w:rsidR="00366781" w:rsidRPr="00366781" w:rsidRDefault="00366781" w:rsidP="00366781">
      <w:pPr>
        <w:spacing w:after="0" w:line="240" w:lineRule="auto"/>
        <w:ind w:firstLine="1326"/>
        <w:jc w:val="both"/>
        <w:rPr>
          <w:rFonts w:ascii="Courier New" w:eastAsia="Times New Roman" w:hAnsi="Courier New" w:cs="Courier New"/>
          <w:color w:val="000000"/>
          <w:sz w:val="20"/>
          <w:szCs w:val="20"/>
          <w:lang w:eastAsia="ru-RU"/>
        </w:rPr>
      </w:pPr>
      <w:bookmarkStart w:id="122" w:name="i1236574"/>
      <w:r w:rsidRPr="00366781">
        <w:rPr>
          <w:rFonts w:ascii="Times New Roman" w:eastAsia="Times New Roman" w:hAnsi="Times New Roman" w:cs="Times New Roman"/>
          <w:noProof/>
          <w:color w:val="000000"/>
          <w:sz w:val="20"/>
          <w:szCs w:val="20"/>
          <w:lang w:eastAsia="ru-RU"/>
        </w:rPr>
        <w:drawing>
          <wp:inline distT="0" distB="0" distL="0" distR="0">
            <wp:extent cx="1510030" cy="148590"/>
            <wp:effectExtent l="0" t="0" r="0" b="3810"/>
            <wp:docPr id="14" name="Рисунок 14" descr="https://meganorm.ru/Data2/1/4293839/4293839868.files/x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meganorm.ru/Data2/1/4293839/4293839868.files/x104.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10030" cy="148590"/>
                    </a:xfrm>
                    <a:prstGeom prst="rect">
                      <a:avLst/>
                    </a:prstGeom>
                    <a:noFill/>
                    <a:ln>
                      <a:noFill/>
                    </a:ln>
                  </pic:spPr>
                </pic:pic>
              </a:graphicData>
            </a:graphic>
          </wp:inline>
        </w:drawing>
      </w:r>
      <w:bookmarkEnd w:id="122"/>
      <w:r w:rsidRPr="00366781">
        <w:rPr>
          <w:rFonts w:ascii="Times New Roman" w:eastAsia="Times New Roman" w:hAnsi="Times New Roman" w:cs="Times New Roman"/>
          <w:color w:val="000000"/>
          <w:sz w:val="20"/>
          <w:szCs w:val="20"/>
          <w:lang w:eastAsia="ru-RU"/>
        </w:rPr>
        <w:t>                                      - Установленная подкрановая балка</w:t>
      </w:r>
    </w:p>
    <w:p w:rsidR="00366781" w:rsidRPr="00366781" w:rsidRDefault="00366781" w:rsidP="00366781">
      <w:pPr>
        <w:spacing w:after="0" w:line="240" w:lineRule="auto"/>
        <w:ind w:firstLine="1326"/>
        <w:jc w:val="both"/>
        <w:rPr>
          <w:rFonts w:ascii="Courier New" w:eastAsia="Times New Roman" w:hAnsi="Courier New" w:cs="Courier New"/>
          <w:color w:val="000000"/>
          <w:sz w:val="20"/>
          <w:szCs w:val="20"/>
          <w:lang w:eastAsia="ru-RU"/>
        </w:rPr>
      </w:pPr>
      <w:bookmarkStart w:id="123" w:name="i1248754"/>
      <w:r w:rsidRPr="00366781">
        <w:rPr>
          <w:rFonts w:ascii="Times New Roman" w:eastAsia="Times New Roman" w:hAnsi="Times New Roman" w:cs="Times New Roman"/>
          <w:noProof/>
          <w:color w:val="000000"/>
          <w:sz w:val="20"/>
          <w:szCs w:val="20"/>
          <w:lang w:eastAsia="ru-RU"/>
        </w:rPr>
        <w:drawing>
          <wp:inline distT="0" distB="0" distL="0" distR="0">
            <wp:extent cx="733425" cy="212725"/>
            <wp:effectExtent l="0" t="0" r="9525" b="0"/>
            <wp:docPr id="13" name="Рисунок 13" descr="https://meganorm.ru/Data2/1/4293839/4293839868.files/x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meganorm.ru/Data2/1/4293839/4293839868.files/x105.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733425" cy="212725"/>
                    </a:xfrm>
                    <a:prstGeom prst="rect">
                      <a:avLst/>
                    </a:prstGeom>
                    <a:noFill/>
                    <a:ln>
                      <a:noFill/>
                    </a:ln>
                  </pic:spPr>
                </pic:pic>
              </a:graphicData>
            </a:graphic>
          </wp:inline>
        </w:drawing>
      </w:r>
      <w:bookmarkEnd w:id="123"/>
      <w:r w:rsidRPr="00366781">
        <w:rPr>
          <w:rFonts w:ascii="Times New Roman" w:eastAsia="Times New Roman" w:hAnsi="Times New Roman" w:cs="Times New Roman"/>
          <w:color w:val="000000"/>
          <w:sz w:val="20"/>
          <w:szCs w:val="20"/>
          <w:lang w:eastAsia="ru-RU"/>
        </w:rPr>
        <w:t>                                                                 - Порядок монтажа подстропильных ферм</w:t>
      </w:r>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bookmarkStart w:id="124" w:name="i1254638"/>
      <w:bookmarkStart w:id="125" w:name="i1263655"/>
      <w:bookmarkStart w:id="126" w:name="i1276220"/>
      <w:bookmarkStart w:id="127" w:name="i1282232"/>
      <w:bookmarkStart w:id="128" w:name="i1292035"/>
      <w:bookmarkStart w:id="129" w:name="i1304212"/>
      <w:bookmarkStart w:id="130" w:name="i1313226"/>
      <w:bookmarkStart w:id="131" w:name="i1328296"/>
      <w:bookmarkEnd w:id="124"/>
      <w:bookmarkEnd w:id="125"/>
      <w:bookmarkEnd w:id="126"/>
      <w:bookmarkEnd w:id="127"/>
      <w:bookmarkEnd w:id="128"/>
      <w:bookmarkEnd w:id="129"/>
      <w:bookmarkEnd w:id="130"/>
      <w:r w:rsidRPr="00366781">
        <w:rPr>
          <w:rFonts w:ascii="Times New Roman" w:eastAsia="Times New Roman" w:hAnsi="Times New Roman" w:cs="Times New Roman"/>
          <w:color w:val="000000"/>
          <w:sz w:val="24"/>
          <w:szCs w:val="24"/>
          <w:lang w:eastAsia="ru-RU"/>
        </w:rPr>
        <w:t>Рис. 10</w:t>
      </w:r>
      <w:bookmarkEnd w:id="131"/>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132" w:name="i1333818"/>
      <w:bookmarkStart w:id="133" w:name="i1344242"/>
      <w:bookmarkEnd w:id="132"/>
      <w:r w:rsidRPr="00366781">
        <w:rPr>
          <w:rFonts w:ascii="Times New Roman" w:eastAsia="Times New Roman" w:hAnsi="Times New Roman" w:cs="Times New Roman"/>
          <w:color w:val="000000"/>
          <w:sz w:val="24"/>
          <w:szCs w:val="24"/>
          <w:lang w:eastAsia="ru-RU"/>
        </w:rPr>
        <w:t>3.4.5</w:t>
      </w:r>
      <w:bookmarkEnd w:id="133"/>
      <w:r w:rsidRPr="00366781">
        <w:rPr>
          <w:rFonts w:ascii="Times New Roman" w:eastAsia="Times New Roman" w:hAnsi="Times New Roman" w:cs="Times New Roman"/>
          <w:color w:val="000000"/>
          <w:sz w:val="24"/>
          <w:szCs w:val="24"/>
          <w:lang w:eastAsia="ru-RU"/>
        </w:rPr>
        <w:t>. Перед монтажом подкрановых балок или во время монтажа на консоли колонн (непосредственно на закладную деталь) между анкерными болтами устанавливают металлические подкладки-компенсаторы толщиной 6 - 10 мм для выравнивания уровня опорных поверхностей с точностью +5 мм от проектных.</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134" w:name="i1357498"/>
      <w:bookmarkStart w:id="135" w:name="i1367910"/>
      <w:bookmarkEnd w:id="134"/>
      <w:r w:rsidRPr="00366781">
        <w:rPr>
          <w:rFonts w:ascii="Times New Roman" w:eastAsia="Times New Roman" w:hAnsi="Times New Roman" w:cs="Times New Roman"/>
          <w:color w:val="000000"/>
          <w:sz w:val="24"/>
          <w:szCs w:val="24"/>
          <w:lang w:eastAsia="ru-RU"/>
        </w:rPr>
        <w:t>3.4.6</w:t>
      </w:r>
      <w:bookmarkEnd w:id="135"/>
      <w:r w:rsidRPr="00366781">
        <w:rPr>
          <w:rFonts w:ascii="Times New Roman" w:eastAsia="Times New Roman" w:hAnsi="Times New Roman" w:cs="Times New Roman"/>
          <w:color w:val="000000"/>
          <w:sz w:val="24"/>
          <w:szCs w:val="24"/>
          <w:lang w:eastAsia="ru-RU"/>
        </w:rPr>
        <w:t>. Затем производят сварку листа балки с закладной пластиной колонны.</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136" w:name="i1378980"/>
      <w:bookmarkStart w:id="137" w:name="i1387504"/>
      <w:bookmarkEnd w:id="136"/>
      <w:r w:rsidRPr="00366781">
        <w:rPr>
          <w:rFonts w:ascii="Times New Roman" w:eastAsia="Times New Roman" w:hAnsi="Times New Roman" w:cs="Times New Roman"/>
          <w:color w:val="000000"/>
          <w:sz w:val="24"/>
          <w:szCs w:val="24"/>
          <w:lang w:eastAsia="ru-RU"/>
        </w:rPr>
        <w:t>3.4.7</w:t>
      </w:r>
      <w:bookmarkEnd w:id="137"/>
      <w:r w:rsidRPr="00366781">
        <w:rPr>
          <w:rFonts w:ascii="Times New Roman" w:eastAsia="Times New Roman" w:hAnsi="Times New Roman" w:cs="Times New Roman"/>
          <w:color w:val="000000"/>
          <w:sz w:val="24"/>
          <w:szCs w:val="24"/>
          <w:lang w:eastAsia="ru-RU"/>
        </w:rPr>
        <w:t>. Сварка - ручная, дуговая по </w:t>
      </w:r>
      <w:hyperlink r:id="rId53" w:tooltip="Ручная дуговая сварка. Соединения сварные. Основные типы, конструктивные элементы и размеры" w:history="1">
        <w:r w:rsidRPr="00366781">
          <w:rPr>
            <w:rFonts w:ascii="Times New Roman" w:eastAsia="Times New Roman" w:hAnsi="Times New Roman" w:cs="Times New Roman"/>
            <w:color w:val="0000FF"/>
            <w:sz w:val="24"/>
            <w:szCs w:val="24"/>
            <w:u w:val="single"/>
            <w:lang w:eastAsia="ru-RU"/>
          </w:rPr>
          <w:t>ГОСТ 5264-80</w:t>
        </w:r>
      </w:hyperlink>
      <w:r w:rsidRPr="00366781">
        <w:rPr>
          <w:rFonts w:ascii="Times New Roman" w:eastAsia="Times New Roman" w:hAnsi="Times New Roman" w:cs="Times New Roman"/>
          <w:color w:val="000000"/>
          <w:sz w:val="24"/>
          <w:szCs w:val="24"/>
          <w:lang w:eastAsia="ru-RU"/>
        </w:rPr>
        <w:t> производится электродами Э-42. Высота катета шва 10 мм.</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138" w:name="i1398189"/>
      <w:bookmarkStart w:id="139" w:name="i1405264"/>
      <w:bookmarkEnd w:id="138"/>
      <w:r w:rsidRPr="00366781">
        <w:rPr>
          <w:rFonts w:ascii="Times New Roman" w:eastAsia="Times New Roman" w:hAnsi="Times New Roman" w:cs="Times New Roman"/>
          <w:color w:val="000000"/>
          <w:sz w:val="24"/>
          <w:szCs w:val="24"/>
          <w:lang w:eastAsia="ru-RU"/>
        </w:rPr>
        <w:t>3.5</w:t>
      </w:r>
      <w:bookmarkEnd w:id="139"/>
      <w:r w:rsidRPr="00366781">
        <w:rPr>
          <w:rFonts w:ascii="Times New Roman" w:eastAsia="Times New Roman" w:hAnsi="Times New Roman" w:cs="Times New Roman"/>
          <w:color w:val="000000"/>
          <w:sz w:val="24"/>
          <w:szCs w:val="24"/>
          <w:lang w:eastAsia="ru-RU"/>
        </w:rPr>
        <w:t>. Монтаж подстропильных ферм (схема на рис. </w:t>
      </w:r>
      <w:hyperlink r:id="rId54" w:anchor="i1171400" w:tooltip="Рисунок 10" w:history="1">
        <w:r w:rsidRPr="00366781">
          <w:rPr>
            <w:rFonts w:ascii="Times New Roman" w:eastAsia="Times New Roman" w:hAnsi="Times New Roman" w:cs="Times New Roman"/>
            <w:color w:val="0000FF"/>
            <w:sz w:val="24"/>
            <w:szCs w:val="24"/>
            <w:u w:val="single"/>
            <w:lang w:eastAsia="ru-RU"/>
          </w:rPr>
          <w:t>10</w:t>
        </w:r>
      </w:hyperlink>
      <w:r w:rsidRPr="00366781">
        <w:rPr>
          <w:rFonts w:ascii="Times New Roman" w:eastAsia="Times New Roman" w:hAnsi="Times New Roman" w:cs="Times New Roman"/>
          <w:color w:val="000000"/>
          <w:sz w:val="24"/>
          <w:szCs w:val="24"/>
          <w:lang w:eastAsia="ru-RU"/>
        </w:rPr>
        <w:t>).</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140" w:name="i1413529"/>
      <w:bookmarkStart w:id="141" w:name="i1426872"/>
      <w:bookmarkEnd w:id="140"/>
      <w:r w:rsidRPr="00366781">
        <w:rPr>
          <w:rFonts w:ascii="Times New Roman" w:eastAsia="Times New Roman" w:hAnsi="Times New Roman" w:cs="Times New Roman"/>
          <w:color w:val="000000"/>
          <w:sz w:val="24"/>
          <w:szCs w:val="24"/>
          <w:lang w:eastAsia="ru-RU"/>
        </w:rPr>
        <w:t>3.5.1</w:t>
      </w:r>
      <w:bookmarkEnd w:id="141"/>
      <w:r w:rsidRPr="00366781">
        <w:rPr>
          <w:rFonts w:ascii="Times New Roman" w:eastAsia="Times New Roman" w:hAnsi="Times New Roman" w:cs="Times New Roman"/>
          <w:color w:val="000000"/>
          <w:sz w:val="24"/>
          <w:szCs w:val="24"/>
          <w:lang w:eastAsia="ru-RU"/>
        </w:rPr>
        <w:t>. Перед монтажом подстропильных ферм должны быть выполнены следующие работы: выполнена и представлена исполнительная схема положения верха колонн по высоте и в плане; подготовлены и размечены опорные поверхности верха колонн; разложены в соответствии со схемой (рис. </w:t>
      </w:r>
      <w:hyperlink r:id="rId55" w:anchor="i1171400" w:tooltip="Рисунок 10" w:history="1">
        <w:r w:rsidRPr="00366781">
          <w:rPr>
            <w:rFonts w:ascii="Times New Roman" w:eastAsia="Times New Roman" w:hAnsi="Times New Roman" w:cs="Times New Roman"/>
            <w:color w:val="0000FF"/>
            <w:sz w:val="24"/>
            <w:szCs w:val="24"/>
            <w:u w:val="single"/>
            <w:lang w:eastAsia="ru-RU"/>
          </w:rPr>
          <w:t>10</w:t>
        </w:r>
      </w:hyperlink>
      <w:r w:rsidRPr="00366781">
        <w:rPr>
          <w:rFonts w:ascii="Times New Roman" w:eastAsia="Times New Roman" w:hAnsi="Times New Roman" w:cs="Times New Roman"/>
          <w:color w:val="000000"/>
          <w:sz w:val="24"/>
          <w:szCs w:val="24"/>
          <w:lang w:eastAsia="ru-RU"/>
        </w:rPr>
        <w:t>) подстропильные фермы в зоне действия монтажного крана; смонтированы и окончательно закреплены колонны и подкрановые балки; подготовлены инструменты.</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142" w:name="i1432479"/>
      <w:bookmarkStart w:id="143" w:name="i1446800"/>
      <w:bookmarkEnd w:id="142"/>
      <w:r w:rsidRPr="00366781">
        <w:rPr>
          <w:rFonts w:ascii="Times New Roman" w:eastAsia="Times New Roman" w:hAnsi="Times New Roman" w:cs="Times New Roman"/>
          <w:color w:val="000000"/>
          <w:sz w:val="24"/>
          <w:szCs w:val="24"/>
          <w:lang w:eastAsia="ru-RU"/>
        </w:rPr>
        <w:t>3.5.2</w:t>
      </w:r>
      <w:bookmarkEnd w:id="143"/>
      <w:r w:rsidRPr="00366781">
        <w:rPr>
          <w:rFonts w:ascii="Times New Roman" w:eastAsia="Times New Roman" w:hAnsi="Times New Roman" w:cs="Times New Roman"/>
          <w:color w:val="000000"/>
          <w:sz w:val="24"/>
          <w:szCs w:val="24"/>
          <w:lang w:eastAsia="ru-RU"/>
        </w:rPr>
        <w:t>. Подстропильную ферму поднимают на высоту до 0,3 м и после проверки надежности строповки продолжают подъем.</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144" w:name="i1453765"/>
      <w:bookmarkStart w:id="145" w:name="i1465866"/>
      <w:bookmarkEnd w:id="144"/>
      <w:r w:rsidRPr="00366781">
        <w:rPr>
          <w:rFonts w:ascii="Times New Roman" w:eastAsia="Times New Roman" w:hAnsi="Times New Roman" w:cs="Times New Roman"/>
          <w:color w:val="000000"/>
          <w:sz w:val="24"/>
          <w:szCs w:val="24"/>
          <w:lang w:eastAsia="ru-RU"/>
        </w:rPr>
        <w:t>3.5.3</w:t>
      </w:r>
      <w:bookmarkEnd w:id="145"/>
      <w:r w:rsidRPr="00366781">
        <w:rPr>
          <w:rFonts w:ascii="Times New Roman" w:eastAsia="Times New Roman" w:hAnsi="Times New Roman" w:cs="Times New Roman"/>
          <w:color w:val="000000"/>
          <w:sz w:val="24"/>
          <w:szCs w:val="24"/>
          <w:lang w:eastAsia="ru-RU"/>
        </w:rPr>
        <w:t>. Фиксируют положение подстропильной фермы, когда до опорных площадок колонн остается не менее 0,3 м.</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146" w:name="i1475360"/>
      <w:bookmarkStart w:id="147" w:name="i1485246"/>
      <w:bookmarkEnd w:id="146"/>
      <w:r w:rsidRPr="00366781">
        <w:rPr>
          <w:rFonts w:ascii="Times New Roman" w:eastAsia="Times New Roman" w:hAnsi="Times New Roman" w:cs="Times New Roman"/>
          <w:color w:val="000000"/>
          <w:sz w:val="24"/>
          <w:szCs w:val="24"/>
          <w:lang w:eastAsia="ru-RU"/>
        </w:rPr>
        <w:t>3.5.4</w:t>
      </w:r>
      <w:bookmarkEnd w:id="147"/>
      <w:r w:rsidRPr="00366781">
        <w:rPr>
          <w:rFonts w:ascii="Times New Roman" w:eastAsia="Times New Roman" w:hAnsi="Times New Roman" w:cs="Times New Roman"/>
          <w:color w:val="000000"/>
          <w:sz w:val="24"/>
          <w:szCs w:val="24"/>
          <w:lang w:eastAsia="ru-RU"/>
        </w:rPr>
        <w:t>. Подстропильную ферму устанавливают на опорную поверхность верха колонн, совмещая осевые риски, и производят постоянное закрепление фермы сваркой согласно проекту.</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148" w:name="i1498565"/>
      <w:bookmarkStart w:id="149" w:name="i1505183"/>
      <w:bookmarkEnd w:id="148"/>
      <w:r w:rsidRPr="00366781">
        <w:rPr>
          <w:rFonts w:ascii="Times New Roman" w:eastAsia="Times New Roman" w:hAnsi="Times New Roman" w:cs="Times New Roman"/>
          <w:color w:val="000000"/>
          <w:sz w:val="24"/>
          <w:szCs w:val="24"/>
          <w:lang w:eastAsia="ru-RU"/>
        </w:rPr>
        <w:t>3.5.5</w:t>
      </w:r>
      <w:bookmarkEnd w:id="149"/>
      <w:r w:rsidRPr="00366781">
        <w:rPr>
          <w:rFonts w:ascii="Times New Roman" w:eastAsia="Times New Roman" w:hAnsi="Times New Roman" w:cs="Times New Roman"/>
          <w:color w:val="000000"/>
          <w:sz w:val="24"/>
          <w:szCs w:val="24"/>
          <w:lang w:eastAsia="ru-RU"/>
        </w:rPr>
        <w:t>. После постоянного закрепления подстропильной фермы производят ее расстроповку.</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150" w:name="i1518414"/>
      <w:bookmarkStart w:id="151" w:name="i1528651"/>
      <w:bookmarkEnd w:id="150"/>
      <w:r w:rsidRPr="00366781">
        <w:rPr>
          <w:rFonts w:ascii="Times New Roman" w:eastAsia="Times New Roman" w:hAnsi="Times New Roman" w:cs="Times New Roman"/>
          <w:color w:val="000000"/>
          <w:sz w:val="24"/>
          <w:szCs w:val="24"/>
          <w:lang w:eastAsia="ru-RU"/>
        </w:rPr>
        <w:t>3.6</w:t>
      </w:r>
      <w:bookmarkEnd w:id="151"/>
      <w:r w:rsidRPr="00366781">
        <w:rPr>
          <w:rFonts w:ascii="Times New Roman" w:eastAsia="Times New Roman" w:hAnsi="Times New Roman" w:cs="Times New Roman"/>
          <w:color w:val="000000"/>
          <w:sz w:val="24"/>
          <w:szCs w:val="24"/>
          <w:lang w:eastAsia="ru-RU"/>
        </w:rPr>
        <w:t>. Монтаж стропильных ферм (</w:t>
      </w:r>
      <w:bookmarkStart w:id="152" w:name="i1534661"/>
      <w:bookmarkStart w:id="153" w:name="i1542228"/>
      <w:bookmarkEnd w:id="152"/>
      <w:r w:rsidRPr="00366781">
        <w:rPr>
          <w:rFonts w:ascii="Times New Roman" w:eastAsia="Times New Roman" w:hAnsi="Times New Roman" w:cs="Times New Roman"/>
          <w:color w:val="000000"/>
          <w:sz w:val="24"/>
          <w:szCs w:val="24"/>
          <w:lang w:eastAsia="ru-RU"/>
        </w:rPr>
        <w:t>схема на рис. </w:t>
      </w:r>
      <w:bookmarkEnd w:id="153"/>
      <w:r w:rsidRPr="00366781">
        <w:rPr>
          <w:rFonts w:ascii="Courier New" w:eastAsia="Times New Roman" w:hAnsi="Courier New" w:cs="Courier New"/>
          <w:color w:val="000000"/>
          <w:sz w:val="20"/>
          <w:szCs w:val="20"/>
          <w:lang w:eastAsia="ru-RU"/>
        </w:rPr>
        <w:fldChar w:fldCharType="begin"/>
      </w:r>
      <w:r w:rsidRPr="00366781">
        <w:rPr>
          <w:rFonts w:ascii="Courier New" w:eastAsia="Times New Roman" w:hAnsi="Courier New" w:cs="Courier New"/>
          <w:color w:val="000000"/>
          <w:sz w:val="20"/>
          <w:szCs w:val="20"/>
          <w:lang w:eastAsia="ru-RU"/>
        </w:rPr>
        <w:instrText xml:space="preserve"> HYPERLINK "https://meganorm.ru/Data2/1/4293839/4293839868.htm" \l "i1557593" \o "Рисунок 11" </w:instrText>
      </w:r>
      <w:r w:rsidRPr="00366781">
        <w:rPr>
          <w:rFonts w:ascii="Courier New" w:eastAsia="Times New Roman" w:hAnsi="Courier New" w:cs="Courier New"/>
          <w:color w:val="000000"/>
          <w:sz w:val="20"/>
          <w:szCs w:val="20"/>
          <w:lang w:eastAsia="ru-RU"/>
        </w:rPr>
        <w:fldChar w:fldCharType="separate"/>
      </w:r>
      <w:r w:rsidRPr="00366781">
        <w:rPr>
          <w:rFonts w:ascii="Times New Roman" w:eastAsia="Times New Roman" w:hAnsi="Times New Roman" w:cs="Times New Roman"/>
          <w:color w:val="0000FF"/>
          <w:sz w:val="24"/>
          <w:szCs w:val="24"/>
          <w:u w:val="single"/>
          <w:lang w:eastAsia="ru-RU"/>
        </w:rPr>
        <w:t>11</w:t>
      </w:r>
      <w:r w:rsidRPr="00366781">
        <w:rPr>
          <w:rFonts w:ascii="Courier New" w:eastAsia="Times New Roman" w:hAnsi="Courier New" w:cs="Courier New"/>
          <w:color w:val="000000"/>
          <w:sz w:val="20"/>
          <w:szCs w:val="20"/>
          <w:lang w:eastAsia="ru-RU"/>
        </w:rPr>
        <w:fldChar w:fldCharType="end"/>
      </w:r>
      <w:r w:rsidRPr="00366781">
        <w:rPr>
          <w:rFonts w:ascii="Times New Roman" w:eastAsia="Times New Roman" w:hAnsi="Times New Roman" w:cs="Times New Roman"/>
          <w:color w:val="000000"/>
          <w:sz w:val="24"/>
          <w:szCs w:val="24"/>
          <w:lang w:eastAsia="ru-RU"/>
        </w:rPr>
        <w:t>)</w:t>
      </w:r>
    </w:p>
    <w:p w:rsidR="00366781" w:rsidRPr="00366781" w:rsidRDefault="00366781" w:rsidP="00366781">
      <w:pPr>
        <w:spacing w:after="0" w:line="240" w:lineRule="auto"/>
        <w:rPr>
          <w:rFonts w:ascii="Times New Roman" w:eastAsia="Times New Roman" w:hAnsi="Times New Roman" w:cs="Times New Roman"/>
          <w:sz w:val="24"/>
          <w:szCs w:val="24"/>
          <w:lang w:eastAsia="ru-RU"/>
        </w:rPr>
      </w:pPr>
      <w:r w:rsidRPr="00366781">
        <w:rPr>
          <w:rFonts w:ascii="Times New Roman" w:eastAsia="Times New Roman" w:hAnsi="Times New Roman" w:cs="Times New Roman"/>
          <w:b/>
          <w:bCs/>
          <w:color w:val="000000"/>
          <w:sz w:val="24"/>
          <w:szCs w:val="24"/>
          <w:lang w:eastAsia="ru-RU"/>
        </w:rPr>
        <w:br w:type="textWrapping" w:clear="all"/>
      </w:r>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b/>
          <w:bCs/>
          <w:color w:val="000000"/>
          <w:sz w:val="24"/>
          <w:szCs w:val="24"/>
          <w:lang w:eastAsia="ru-RU"/>
        </w:rPr>
        <w:t>ТЕХНОЛОГИЧЕСКАЯ СХЕМА МОНТАЖА СТРОПИЛЬНЫХ ФЕРМ И УКЛАДКИ ПЛИТ ПОКРЫТИЯ</w:t>
      </w:r>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bookmarkStart w:id="154" w:name="i1557593"/>
      <w:r w:rsidRPr="00366781">
        <w:rPr>
          <w:rFonts w:ascii="Times New Roman" w:eastAsia="Times New Roman" w:hAnsi="Times New Roman" w:cs="Times New Roman"/>
          <w:noProof/>
          <w:color w:val="000000"/>
          <w:sz w:val="24"/>
          <w:szCs w:val="24"/>
          <w:lang w:eastAsia="ru-RU"/>
        </w:rPr>
        <w:drawing>
          <wp:inline distT="0" distB="0" distL="0" distR="0">
            <wp:extent cx="7644765" cy="5347970"/>
            <wp:effectExtent l="0" t="0" r="0" b="5080"/>
            <wp:docPr id="12" name="Рисунок 12" descr="https://meganorm.ru/Data2/1/4293839/4293839868.files/x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meganorm.ru/Data2/1/4293839/4293839868.files/x106.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7644765" cy="5347970"/>
                    </a:xfrm>
                    <a:prstGeom prst="rect">
                      <a:avLst/>
                    </a:prstGeom>
                    <a:noFill/>
                    <a:ln>
                      <a:noFill/>
                    </a:ln>
                  </pic:spPr>
                </pic:pic>
              </a:graphicData>
            </a:graphic>
          </wp:inline>
        </w:drawing>
      </w:r>
      <w:bookmarkEnd w:id="154"/>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0"/>
          <w:szCs w:val="20"/>
          <w:lang w:eastAsia="ru-RU"/>
        </w:rPr>
        <w:t>Условные обозначения:</w:t>
      </w:r>
    </w:p>
    <w:p w:rsidR="00366781" w:rsidRPr="00366781" w:rsidRDefault="00366781" w:rsidP="00366781">
      <w:pPr>
        <w:spacing w:after="0" w:line="240" w:lineRule="auto"/>
        <w:ind w:left="4446" w:hanging="2964"/>
        <w:jc w:val="both"/>
        <w:rPr>
          <w:rFonts w:ascii="Courier New" w:eastAsia="Times New Roman" w:hAnsi="Courier New" w:cs="Courier New"/>
          <w:color w:val="000000"/>
          <w:sz w:val="20"/>
          <w:szCs w:val="20"/>
          <w:lang w:eastAsia="ru-RU"/>
        </w:rPr>
      </w:pPr>
      <w:bookmarkStart w:id="155" w:name="i1562410"/>
      <w:r w:rsidRPr="00366781">
        <w:rPr>
          <w:rFonts w:ascii="Times New Roman" w:eastAsia="Times New Roman" w:hAnsi="Times New Roman" w:cs="Times New Roman"/>
          <w:noProof/>
          <w:color w:val="000000"/>
          <w:sz w:val="20"/>
          <w:szCs w:val="20"/>
          <w:lang w:eastAsia="ru-RU"/>
        </w:rPr>
        <w:drawing>
          <wp:inline distT="0" distB="0" distL="0" distR="0">
            <wp:extent cx="935355" cy="170180"/>
            <wp:effectExtent l="0" t="0" r="0" b="1270"/>
            <wp:docPr id="11" name="Рисунок 11" descr="https://meganorm.ru/Data2/1/4293839/4293839868.files/x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meganorm.ru/Data2/1/4293839/4293839868.files/x107.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35355" cy="170180"/>
                    </a:xfrm>
                    <a:prstGeom prst="rect">
                      <a:avLst/>
                    </a:prstGeom>
                    <a:noFill/>
                    <a:ln>
                      <a:noFill/>
                    </a:ln>
                  </pic:spPr>
                </pic:pic>
              </a:graphicData>
            </a:graphic>
          </wp:inline>
        </w:drawing>
      </w:r>
      <w:bookmarkEnd w:id="155"/>
      <w:r w:rsidRPr="00366781">
        <w:rPr>
          <w:rFonts w:ascii="Times New Roman" w:eastAsia="Times New Roman" w:hAnsi="Times New Roman" w:cs="Times New Roman"/>
          <w:color w:val="000000"/>
          <w:sz w:val="20"/>
          <w:szCs w:val="20"/>
          <w:lang w:eastAsia="ru-RU"/>
        </w:rPr>
        <w:t>                            - Стоянки монтажного крана</w:t>
      </w:r>
    </w:p>
    <w:p w:rsidR="00366781" w:rsidRPr="00366781" w:rsidRDefault="00366781" w:rsidP="00366781">
      <w:pPr>
        <w:spacing w:after="0" w:line="240" w:lineRule="auto"/>
        <w:ind w:left="4446" w:hanging="2964"/>
        <w:jc w:val="both"/>
        <w:rPr>
          <w:rFonts w:ascii="Courier New" w:eastAsia="Times New Roman" w:hAnsi="Courier New" w:cs="Courier New"/>
          <w:color w:val="000000"/>
          <w:sz w:val="20"/>
          <w:szCs w:val="20"/>
          <w:lang w:eastAsia="ru-RU"/>
        </w:rPr>
      </w:pPr>
      <w:bookmarkStart w:id="156" w:name="i1578922"/>
      <w:r w:rsidRPr="00366781">
        <w:rPr>
          <w:rFonts w:ascii="Times New Roman" w:eastAsia="Times New Roman" w:hAnsi="Times New Roman" w:cs="Times New Roman"/>
          <w:noProof/>
          <w:color w:val="000000"/>
          <w:sz w:val="20"/>
          <w:szCs w:val="20"/>
          <w:lang w:eastAsia="ru-RU"/>
        </w:rPr>
        <w:drawing>
          <wp:inline distT="0" distB="0" distL="0" distR="0">
            <wp:extent cx="584835" cy="223520"/>
            <wp:effectExtent l="0" t="0" r="5715" b="5080"/>
            <wp:docPr id="10" name="Рисунок 10" descr="https://meganorm.ru/Data2/1/4293839/4293839868.files/x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meganorm.ru/Data2/1/4293839/4293839868.files/x108.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84835" cy="223520"/>
                    </a:xfrm>
                    <a:prstGeom prst="rect">
                      <a:avLst/>
                    </a:prstGeom>
                    <a:noFill/>
                    <a:ln>
                      <a:noFill/>
                    </a:ln>
                  </pic:spPr>
                </pic:pic>
              </a:graphicData>
            </a:graphic>
          </wp:inline>
        </w:drawing>
      </w:r>
      <w:bookmarkEnd w:id="156"/>
      <w:r w:rsidRPr="00366781">
        <w:rPr>
          <w:rFonts w:ascii="Times New Roman" w:eastAsia="Times New Roman" w:hAnsi="Times New Roman" w:cs="Times New Roman"/>
          <w:color w:val="000000"/>
          <w:sz w:val="20"/>
          <w:szCs w:val="20"/>
          <w:lang w:eastAsia="ru-RU"/>
        </w:rPr>
        <w:t>                                        - Порядок монтажа сборных ж/б конструкций (в числителе - порядковый номер чертежа конструкций, в знаменателе - порядковый номер стоянки крана)</w:t>
      </w:r>
    </w:p>
    <w:p w:rsidR="00366781" w:rsidRPr="00366781" w:rsidRDefault="00366781" w:rsidP="00366781">
      <w:pPr>
        <w:spacing w:after="0" w:line="240" w:lineRule="auto"/>
        <w:ind w:left="4446" w:hanging="2964"/>
        <w:jc w:val="both"/>
        <w:rPr>
          <w:rFonts w:ascii="Courier New" w:eastAsia="Times New Roman" w:hAnsi="Courier New" w:cs="Courier New"/>
          <w:color w:val="000000"/>
          <w:sz w:val="20"/>
          <w:szCs w:val="20"/>
          <w:lang w:eastAsia="ru-RU"/>
        </w:rPr>
      </w:pPr>
      <w:bookmarkStart w:id="157" w:name="i1583643"/>
      <w:r w:rsidRPr="00366781">
        <w:rPr>
          <w:rFonts w:ascii="Times New Roman" w:eastAsia="Times New Roman" w:hAnsi="Times New Roman" w:cs="Times New Roman"/>
          <w:noProof/>
          <w:color w:val="000000"/>
          <w:sz w:val="20"/>
          <w:szCs w:val="20"/>
          <w:lang w:eastAsia="ru-RU"/>
        </w:rPr>
        <w:drawing>
          <wp:inline distT="0" distB="0" distL="0" distR="0">
            <wp:extent cx="553085" cy="138430"/>
            <wp:effectExtent l="0" t="0" r="0" b="0"/>
            <wp:docPr id="9" name="Рисунок 9" descr="https://meganorm.ru/Data2/1/4293839/4293839868.files/x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meganorm.ru/Data2/1/4293839/4293839868.files/x109.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53085" cy="138430"/>
                    </a:xfrm>
                    <a:prstGeom prst="rect">
                      <a:avLst/>
                    </a:prstGeom>
                    <a:noFill/>
                    <a:ln>
                      <a:noFill/>
                    </a:ln>
                  </pic:spPr>
                </pic:pic>
              </a:graphicData>
            </a:graphic>
          </wp:inline>
        </w:drawing>
      </w:r>
      <w:bookmarkEnd w:id="157"/>
      <w:r w:rsidRPr="00366781">
        <w:rPr>
          <w:rFonts w:ascii="Times New Roman" w:eastAsia="Times New Roman" w:hAnsi="Times New Roman" w:cs="Times New Roman"/>
          <w:color w:val="000000"/>
          <w:sz w:val="20"/>
          <w:szCs w:val="20"/>
          <w:lang w:eastAsia="ru-RU"/>
        </w:rPr>
        <w:t>                                         - Направление движения крана</w:t>
      </w:r>
    </w:p>
    <w:p w:rsidR="00366781" w:rsidRPr="00366781" w:rsidRDefault="00366781" w:rsidP="00366781">
      <w:pPr>
        <w:spacing w:after="0" w:line="240" w:lineRule="auto"/>
        <w:ind w:left="4446" w:hanging="2964"/>
        <w:jc w:val="both"/>
        <w:rPr>
          <w:rFonts w:ascii="Courier New" w:eastAsia="Times New Roman" w:hAnsi="Courier New" w:cs="Courier New"/>
          <w:color w:val="000000"/>
          <w:sz w:val="20"/>
          <w:szCs w:val="20"/>
          <w:lang w:eastAsia="ru-RU"/>
        </w:rPr>
      </w:pPr>
      <w:bookmarkStart w:id="158" w:name="i1594005"/>
      <w:r w:rsidRPr="00366781">
        <w:rPr>
          <w:rFonts w:ascii="Times New Roman" w:eastAsia="Times New Roman" w:hAnsi="Times New Roman" w:cs="Times New Roman"/>
          <w:noProof/>
          <w:color w:val="000000"/>
          <w:sz w:val="20"/>
          <w:szCs w:val="20"/>
          <w:lang w:eastAsia="ru-RU"/>
        </w:rPr>
        <w:drawing>
          <wp:inline distT="0" distB="0" distL="0" distR="0">
            <wp:extent cx="786765" cy="170180"/>
            <wp:effectExtent l="0" t="0" r="0" b="1270"/>
            <wp:docPr id="8" name="Рисунок 8" descr="https://meganorm.ru/Data2/1/4293839/4293839868.files/x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meganorm.ru/Data2/1/4293839/4293839868.files/x110.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786765" cy="170180"/>
                    </a:xfrm>
                    <a:prstGeom prst="rect">
                      <a:avLst/>
                    </a:prstGeom>
                    <a:noFill/>
                    <a:ln>
                      <a:noFill/>
                    </a:ln>
                  </pic:spPr>
                </pic:pic>
              </a:graphicData>
            </a:graphic>
          </wp:inline>
        </w:drawing>
      </w:r>
      <w:bookmarkEnd w:id="158"/>
      <w:r w:rsidRPr="00366781">
        <w:rPr>
          <w:rFonts w:ascii="Times New Roman" w:eastAsia="Times New Roman" w:hAnsi="Times New Roman" w:cs="Times New Roman"/>
          <w:color w:val="000000"/>
          <w:sz w:val="20"/>
          <w:szCs w:val="20"/>
          <w:lang w:eastAsia="ru-RU"/>
        </w:rPr>
        <w:t>                                 - Граница опасной зоны</w:t>
      </w:r>
    </w:p>
    <w:p w:rsidR="00366781" w:rsidRPr="00366781" w:rsidRDefault="00366781" w:rsidP="00366781">
      <w:pPr>
        <w:spacing w:after="0" w:line="240" w:lineRule="auto"/>
        <w:ind w:left="4446" w:hanging="2964"/>
        <w:jc w:val="both"/>
        <w:rPr>
          <w:rFonts w:ascii="Courier New" w:eastAsia="Times New Roman" w:hAnsi="Courier New" w:cs="Courier New"/>
          <w:color w:val="000000"/>
          <w:sz w:val="20"/>
          <w:szCs w:val="20"/>
          <w:lang w:eastAsia="ru-RU"/>
        </w:rPr>
      </w:pPr>
      <w:bookmarkStart w:id="159" w:name="i1604296"/>
      <w:r w:rsidRPr="00366781">
        <w:rPr>
          <w:rFonts w:ascii="Times New Roman" w:eastAsia="Times New Roman" w:hAnsi="Times New Roman" w:cs="Times New Roman"/>
          <w:noProof/>
          <w:color w:val="000000"/>
          <w:sz w:val="20"/>
          <w:szCs w:val="20"/>
          <w:lang w:eastAsia="ru-RU"/>
        </w:rPr>
        <w:drawing>
          <wp:inline distT="0" distB="0" distL="0" distR="0">
            <wp:extent cx="786765" cy="138430"/>
            <wp:effectExtent l="0" t="0" r="0" b="0"/>
            <wp:docPr id="7" name="Рисунок 7" descr="https://meganorm.ru/Data2/1/4293839/4293839868.files/x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meganorm.ru/Data2/1/4293839/4293839868.files/x111.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786765" cy="138430"/>
                    </a:xfrm>
                    <a:prstGeom prst="rect">
                      <a:avLst/>
                    </a:prstGeom>
                    <a:noFill/>
                    <a:ln>
                      <a:noFill/>
                    </a:ln>
                  </pic:spPr>
                </pic:pic>
              </a:graphicData>
            </a:graphic>
          </wp:inline>
        </w:drawing>
      </w:r>
      <w:bookmarkEnd w:id="159"/>
      <w:r w:rsidRPr="00366781">
        <w:rPr>
          <w:rFonts w:ascii="Times New Roman" w:eastAsia="Times New Roman" w:hAnsi="Times New Roman" w:cs="Times New Roman"/>
          <w:color w:val="000000"/>
          <w:sz w:val="20"/>
          <w:szCs w:val="20"/>
          <w:lang w:eastAsia="ru-RU"/>
        </w:rPr>
        <w:t>                                 - Установленная стропильная ферма</w:t>
      </w:r>
    </w:p>
    <w:p w:rsidR="00366781" w:rsidRPr="00366781" w:rsidRDefault="00366781" w:rsidP="00366781">
      <w:pPr>
        <w:spacing w:after="0" w:line="240" w:lineRule="auto"/>
        <w:rPr>
          <w:rFonts w:ascii="Times New Roman" w:eastAsia="Times New Roman" w:hAnsi="Times New Roman" w:cs="Times New Roman"/>
          <w:sz w:val="24"/>
          <w:szCs w:val="24"/>
          <w:lang w:eastAsia="ru-RU"/>
        </w:rPr>
      </w:pPr>
      <w:r w:rsidRPr="00366781">
        <w:rPr>
          <w:rFonts w:ascii="Times New Roman" w:eastAsia="Times New Roman" w:hAnsi="Times New Roman" w:cs="Times New Roman"/>
          <w:color w:val="000000"/>
          <w:sz w:val="27"/>
          <w:szCs w:val="27"/>
          <w:lang w:eastAsia="ru-RU"/>
        </w:rPr>
        <w:br w:type="textWrapping" w:clear="all"/>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160" w:name="i1613639"/>
      <w:bookmarkStart w:id="161" w:name="i1622844"/>
      <w:bookmarkEnd w:id="160"/>
      <w:r w:rsidRPr="00366781">
        <w:rPr>
          <w:rFonts w:ascii="Times New Roman" w:eastAsia="Times New Roman" w:hAnsi="Times New Roman" w:cs="Times New Roman"/>
          <w:color w:val="000000"/>
          <w:sz w:val="24"/>
          <w:szCs w:val="24"/>
          <w:lang w:eastAsia="ru-RU"/>
        </w:rPr>
        <w:t>3.6.1</w:t>
      </w:r>
      <w:bookmarkEnd w:id="161"/>
      <w:r w:rsidRPr="00366781">
        <w:rPr>
          <w:rFonts w:ascii="Times New Roman" w:eastAsia="Times New Roman" w:hAnsi="Times New Roman" w:cs="Times New Roman"/>
          <w:color w:val="000000"/>
          <w:sz w:val="24"/>
          <w:szCs w:val="24"/>
          <w:lang w:eastAsia="ru-RU"/>
        </w:rPr>
        <w:t>. Стропильные фермы монтируют после окончательного закрепления всех нижележащих конструкций каркаса здания.</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162" w:name="i1631691"/>
      <w:bookmarkStart w:id="163" w:name="i1644498"/>
      <w:bookmarkEnd w:id="162"/>
      <w:r w:rsidRPr="00366781">
        <w:rPr>
          <w:rFonts w:ascii="Times New Roman" w:eastAsia="Times New Roman" w:hAnsi="Times New Roman" w:cs="Times New Roman"/>
          <w:color w:val="000000"/>
          <w:sz w:val="24"/>
          <w:szCs w:val="24"/>
          <w:lang w:eastAsia="ru-RU"/>
        </w:rPr>
        <w:t>3.6.2</w:t>
      </w:r>
      <w:bookmarkEnd w:id="163"/>
      <w:r w:rsidRPr="00366781">
        <w:rPr>
          <w:rFonts w:ascii="Times New Roman" w:eastAsia="Times New Roman" w:hAnsi="Times New Roman" w:cs="Times New Roman"/>
          <w:color w:val="000000"/>
          <w:sz w:val="24"/>
          <w:szCs w:val="24"/>
          <w:lang w:eastAsia="ru-RU"/>
        </w:rPr>
        <w:t>. Перед монтажом стропильных ферм должна быть выполнена исполнительная схема положения верха колонны и опорных площадок подстропильных ферм в плане и по высоте.</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164" w:name="i1654800"/>
      <w:bookmarkStart w:id="165" w:name="i1662546"/>
      <w:bookmarkEnd w:id="164"/>
      <w:r w:rsidRPr="00366781">
        <w:rPr>
          <w:rFonts w:ascii="Times New Roman" w:eastAsia="Times New Roman" w:hAnsi="Times New Roman" w:cs="Times New Roman"/>
          <w:color w:val="000000"/>
          <w:sz w:val="24"/>
          <w:szCs w:val="24"/>
          <w:lang w:eastAsia="ru-RU"/>
        </w:rPr>
        <w:t>3.6.3</w:t>
      </w:r>
      <w:bookmarkEnd w:id="165"/>
      <w:r w:rsidRPr="00366781">
        <w:rPr>
          <w:rFonts w:ascii="Times New Roman" w:eastAsia="Times New Roman" w:hAnsi="Times New Roman" w:cs="Times New Roman"/>
          <w:color w:val="000000"/>
          <w:sz w:val="24"/>
          <w:szCs w:val="24"/>
          <w:lang w:eastAsia="ru-RU"/>
        </w:rPr>
        <w:t>. Должны быть выполнены также следующие работы: разложены в соответствии с указаниями ППР стропильные фермы в зоне действия монтажного крана, подготовлены и размечены опорные поверхности верха колонн и подстропильных ферм; навешены универсальные расчалки (инвентарные распорки) и оттяжки; приготовлен инструмент; приварены к закладным деталям торцов фермы крепежные металлические листы; приварена к верхней закладной детали торца фермы металлическая стойка для опирания плиты покрытия (у стропильных ферм, опирающихся на стык подстропильных ферм, эти стойки привариваются к обоим торцам); подготовлены анкерные устройства.</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166" w:name="i1672409"/>
      <w:bookmarkStart w:id="167" w:name="i1686643"/>
      <w:bookmarkEnd w:id="166"/>
      <w:r w:rsidRPr="00366781">
        <w:rPr>
          <w:rFonts w:ascii="Times New Roman" w:eastAsia="Times New Roman" w:hAnsi="Times New Roman" w:cs="Times New Roman"/>
          <w:color w:val="000000"/>
          <w:sz w:val="24"/>
          <w:szCs w:val="24"/>
          <w:lang w:eastAsia="ru-RU"/>
        </w:rPr>
        <w:t>3.6.4</w:t>
      </w:r>
      <w:bookmarkEnd w:id="167"/>
      <w:r w:rsidRPr="00366781">
        <w:rPr>
          <w:rFonts w:ascii="Times New Roman" w:eastAsia="Times New Roman" w:hAnsi="Times New Roman" w:cs="Times New Roman"/>
          <w:color w:val="000000"/>
          <w:sz w:val="24"/>
          <w:szCs w:val="24"/>
          <w:lang w:eastAsia="ru-RU"/>
        </w:rPr>
        <w:t>. Стропильную ферму поднимают на высоту до 0,3 м и после проверки надежности строповки продолжают подъем.</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168" w:name="i1697376"/>
      <w:bookmarkStart w:id="169" w:name="i1702300"/>
      <w:bookmarkEnd w:id="168"/>
      <w:r w:rsidRPr="00366781">
        <w:rPr>
          <w:rFonts w:ascii="Times New Roman" w:eastAsia="Times New Roman" w:hAnsi="Times New Roman" w:cs="Times New Roman"/>
          <w:color w:val="000000"/>
          <w:sz w:val="24"/>
          <w:szCs w:val="24"/>
          <w:lang w:eastAsia="ru-RU"/>
        </w:rPr>
        <w:t>3.6.5</w:t>
      </w:r>
      <w:bookmarkEnd w:id="169"/>
      <w:r w:rsidRPr="00366781">
        <w:rPr>
          <w:rFonts w:ascii="Times New Roman" w:eastAsia="Times New Roman" w:hAnsi="Times New Roman" w:cs="Times New Roman"/>
          <w:color w:val="000000"/>
          <w:sz w:val="24"/>
          <w:szCs w:val="24"/>
          <w:lang w:eastAsia="ru-RU"/>
        </w:rPr>
        <w:t>. Ферму поднимают не менее, чем на 0,5 м над верхом колонн и, с помощью оттяжек, поворачивают в нужном направлении до совпадения продольной оси с осью здания в соответствии с проектом, и фиксируют.</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170" w:name="i1715413"/>
      <w:bookmarkStart w:id="171" w:name="i1721834"/>
      <w:bookmarkEnd w:id="170"/>
      <w:r w:rsidRPr="00366781">
        <w:rPr>
          <w:rFonts w:ascii="Times New Roman" w:eastAsia="Times New Roman" w:hAnsi="Times New Roman" w:cs="Times New Roman"/>
          <w:color w:val="000000"/>
          <w:sz w:val="24"/>
          <w:szCs w:val="24"/>
          <w:lang w:eastAsia="ru-RU"/>
        </w:rPr>
        <w:t>3.6.6</w:t>
      </w:r>
      <w:bookmarkEnd w:id="171"/>
      <w:r w:rsidRPr="00366781">
        <w:rPr>
          <w:rFonts w:ascii="Times New Roman" w:eastAsia="Times New Roman" w:hAnsi="Times New Roman" w:cs="Times New Roman"/>
          <w:color w:val="000000"/>
          <w:sz w:val="24"/>
          <w:szCs w:val="24"/>
          <w:lang w:eastAsia="ru-RU"/>
        </w:rPr>
        <w:t>. Затем ферму перемещают вдоль этой оси до того момента, когда опорные площадки фермы займут положение над опорными площадками, на которые должна быть установлена ферма, и фиксируют это положение.</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172" w:name="i1737601"/>
      <w:bookmarkStart w:id="173" w:name="i1747017"/>
      <w:bookmarkEnd w:id="172"/>
      <w:r w:rsidRPr="00366781">
        <w:rPr>
          <w:rFonts w:ascii="Times New Roman" w:eastAsia="Times New Roman" w:hAnsi="Times New Roman" w:cs="Times New Roman"/>
          <w:color w:val="000000"/>
          <w:sz w:val="24"/>
          <w:szCs w:val="24"/>
          <w:lang w:eastAsia="ru-RU"/>
        </w:rPr>
        <w:t>3.6.7</w:t>
      </w:r>
      <w:bookmarkEnd w:id="173"/>
      <w:r w:rsidRPr="00366781">
        <w:rPr>
          <w:rFonts w:ascii="Times New Roman" w:eastAsia="Times New Roman" w:hAnsi="Times New Roman" w:cs="Times New Roman"/>
          <w:color w:val="000000"/>
          <w:sz w:val="24"/>
          <w:szCs w:val="24"/>
          <w:lang w:eastAsia="ru-RU"/>
        </w:rPr>
        <w:t>. После этого стропильную ферму плавно опускают на опорные поверхности, совмещая риски разбивочных осей так, чтобы через центры вырезов в крепежном листе проходили штыри закладных деталей. После чего на штыри навинчиваются гайки.</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174" w:name="i1754236"/>
      <w:bookmarkStart w:id="175" w:name="i1763677"/>
      <w:bookmarkEnd w:id="174"/>
      <w:r w:rsidRPr="00366781">
        <w:rPr>
          <w:rFonts w:ascii="Times New Roman" w:eastAsia="Times New Roman" w:hAnsi="Times New Roman" w:cs="Times New Roman"/>
          <w:color w:val="000000"/>
          <w:sz w:val="24"/>
          <w:szCs w:val="24"/>
          <w:lang w:eastAsia="ru-RU"/>
        </w:rPr>
        <w:t>3.6.8</w:t>
      </w:r>
      <w:bookmarkEnd w:id="175"/>
      <w:r w:rsidRPr="00366781">
        <w:rPr>
          <w:rFonts w:ascii="Times New Roman" w:eastAsia="Times New Roman" w:hAnsi="Times New Roman" w:cs="Times New Roman"/>
          <w:color w:val="000000"/>
          <w:sz w:val="24"/>
          <w:szCs w:val="24"/>
          <w:lang w:eastAsia="ru-RU"/>
        </w:rPr>
        <w:t>. Первую установленную стропильную ферму раскрепляют с помощью расчалок из стального каната, а последующие - инвентарными распорками, прикрепляемыми к верхним поясам смежных ферм струбцинами, из расчета не менее двух распорок для ферм пролетом 24 метра.</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Инвентарные распорки снимают после укладки и проектного закрепления смежных с распорками плит покрытия.</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176" w:name="i1776252"/>
      <w:bookmarkStart w:id="177" w:name="i1788507"/>
      <w:bookmarkEnd w:id="176"/>
      <w:r w:rsidRPr="00366781">
        <w:rPr>
          <w:rFonts w:ascii="Times New Roman" w:eastAsia="Times New Roman" w:hAnsi="Times New Roman" w:cs="Times New Roman"/>
          <w:color w:val="000000"/>
          <w:sz w:val="24"/>
          <w:szCs w:val="24"/>
          <w:lang w:eastAsia="ru-RU"/>
        </w:rPr>
        <w:t>3.6.9</w:t>
      </w:r>
      <w:bookmarkEnd w:id="177"/>
      <w:r w:rsidRPr="00366781">
        <w:rPr>
          <w:rFonts w:ascii="Times New Roman" w:eastAsia="Times New Roman" w:hAnsi="Times New Roman" w:cs="Times New Roman"/>
          <w:color w:val="000000"/>
          <w:sz w:val="24"/>
          <w:szCs w:val="24"/>
          <w:lang w:eastAsia="ru-RU"/>
        </w:rPr>
        <w:t>. Перед окончательным закреплением установленных стропильных ферм необходимо проверить правильность расположения ферм в плане и по высоте, а также правильность подготовки стыков под сварку.</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178" w:name="i1794470"/>
      <w:bookmarkStart w:id="179" w:name="i1808318"/>
      <w:bookmarkEnd w:id="178"/>
      <w:r w:rsidRPr="00366781">
        <w:rPr>
          <w:rFonts w:ascii="Times New Roman" w:eastAsia="Times New Roman" w:hAnsi="Times New Roman" w:cs="Times New Roman"/>
          <w:color w:val="000000"/>
          <w:sz w:val="24"/>
          <w:szCs w:val="24"/>
          <w:lang w:eastAsia="ru-RU"/>
        </w:rPr>
        <w:t>3.6.10</w:t>
      </w:r>
      <w:bookmarkEnd w:id="179"/>
      <w:r w:rsidRPr="00366781">
        <w:rPr>
          <w:rFonts w:ascii="Times New Roman" w:eastAsia="Times New Roman" w:hAnsi="Times New Roman" w:cs="Times New Roman"/>
          <w:color w:val="000000"/>
          <w:sz w:val="24"/>
          <w:szCs w:val="24"/>
          <w:lang w:eastAsia="ru-RU"/>
        </w:rPr>
        <w:t>. Проектное закрепление стропильных ферм производится путем сварки. В каждом узле закладная деталь фермы приваривается к опорной плите, которая, в свою очередь, приваривается к закладной детали оголовка колонны или закладной детали опорной площадки подстропильной фермы. Шайбы анкерных болтов также завариваются по контуру.</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180" w:name="i1818931"/>
      <w:bookmarkStart w:id="181" w:name="i1824006"/>
      <w:bookmarkEnd w:id="180"/>
      <w:r w:rsidRPr="00366781">
        <w:rPr>
          <w:rFonts w:ascii="Times New Roman" w:eastAsia="Times New Roman" w:hAnsi="Times New Roman" w:cs="Times New Roman"/>
          <w:color w:val="000000"/>
          <w:sz w:val="24"/>
          <w:szCs w:val="24"/>
          <w:lang w:eastAsia="ru-RU"/>
        </w:rPr>
        <w:t>3.6.11</w:t>
      </w:r>
      <w:bookmarkEnd w:id="181"/>
      <w:r w:rsidRPr="00366781">
        <w:rPr>
          <w:rFonts w:ascii="Times New Roman" w:eastAsia="Times New Roman" w:hAnsi="Times New Roman" w:cs="Times New Roman"/>
          <w:color w:val="000000"/>
          <w:sz w:val="24"/>
          <w:szCs w:val="24"/>
          <w:lang w:eastAsia="ru-RU"/>
        </w:rPr>
        <w:t>. Расчалки и распорки снимают только после установки и приварки панелей покрытия.</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182" w:name="i1836549"/>
      <w:bookmarkStart w:id="183" w:name="i1847465"/>
      <w:bookmarkEnd w:id="182"/>
      <w:r w:rsidRPr="00366781">
        <w:rPr>
          <w:rFonts w:ascii="Times New Roman" w:eastAsia="Times New Roman" w:hAnsi="Times New Roman" w:cs="Times New Roman"/>
          <w:color w:val="000000"/>
          <w:sz w:val="24"/>
          <w:szCs w:val="24"/>
          <w:lang w:eastAsia="ru-RU"/>
        </w:rPr>
        <w:t>3.7</w:t>
      </w:r>
      <w:bookmarkEnd w:id="183"/>
      <w:r w:rsidRPr="00366781">
        <w:rPr>
          <w:rFonts w:ascii="Times New Roman" w:eastAsia="Times New Roman" w:hAnsi="Times New Roman" w:cs="Times New Roman"/>
          <w:color w:val="000000"/>
          <w:sz w:val="24"/>
          <w:szCs w:val="24"/>
          <w:lang w:eastAsia="ru-RU"/>
        </w:rPr>
        <w:t>. Монтаж плит покрытия (схема на рис. </w:t>
      </w:r>
      <w:hyperlink r:id="rId62" w:anchor="i1557593" w:tooltip="Рисунок 11" w:history="1">
        <w:r w:rsidRPr="00366781">
          <w:rPr>
            <w:rFonts w:ascii="Times New Roman" w:eastAsia="Times New Roman" w:hAnsi="Times New Roman" w:cs="Times New Roman"/>
            <w:color w:val="0000FF"/>
            <w:sz w:val="24"/>
            <w:szCs w:val="24"/>
            <w:u w:val="single"/>
            <w:lang w:eastAsia="ru-RU"/>
          </w:rPr>
          <w:t>11</w:t>
        </w:r>
      </w:hyperlink>
      <w:r w:rsidRPr="00366781">
        <w:rPr>
          <w:rFonts w:ascii="Times New Roman" w:eastAsia="Times New Roman" w:hAnsi="Times New Roman" w:cs="Times New Roman"/>
          <w:color w:val="000000"/>
          <w:sz w:val="24"/>
          <w:szCs w:val="24"/>
          <w:lang w:eastAsia="ru-RU"/>
        </w:rPr>
        <w:t>)</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184" w:name="i1857348"/>
      <w:bookmarkStart w:id="185" w:name="i1863707"/>
      <w:bookmarkEnd w:id="184"/>
      <w:r w:rsidRPr="00366781">
        <w:rPr>
          <w:rFonts w:ascii="Times New Roman" w:eastAsia="Times New Roman" w:hAnsi="Times New Roman" w:cs="Times New Roman"/>
          <w:color w:val="000000"/>
          <w:sz w:val="24"/>
          <w:szCs w:val="24"/>
          <w:lang w:eastAsia="ru-RU"/>
        </w:rPr>
        <w:t>3.7.1</w:t>
      </w:r>
      <w:bookmarkEnd w:id="185"/>
      <w:r w:rsidRPr="00366781">
        <w:rPr>
          <w:rFonts w:ascii="Times New Roman" w:eastAsia="Times New Roman" w:hAnsi="Times New Roman" w:cs="Times New Roman"/>
          <w:color w:val="000000"/>
          <w:sz w:val="24"/>
          <w:szCs w:val="24"/>
          <w:lang w:eastAsia="ru-RU"/>
        </w:rPr>
        <w:t>. Монтаж плит покрытия осуществляется после проверки</w:t>
      </w:r>
      <w:r w:rsidRPr="00366781">
        <w:rPr>
          <w:rFonts w:ascii="Times New Roman" w:eastAsia="Times New Roman" w:hAnsi="Times New Roman" w:cs="Times New Roman"/>
          <w:b/>
          <w:bCs/>
          <w:color w:val="000000"/>
          <w:sz w:val="24"/>
          <w:szCs w:val="24"/>
          <w:lang w:eastAsia="ru-RU"/>
        </w:rPr>
        <w:t> </w:t>
      </w:r>
      <w:r w:rsidRPr="00366781">
        <w:rPr>
          <w:rFonts w:ascii="Times New Roman" w:eastAsia="Times New Roman" w:hAnsi="Times New Roman" w:cs="Times New Roman"/>
          <w:color w:val="000000"/>
          <w:sz w:val="24"/>
          <w:szCs w:val="24"/>
          <w:lang w:eastAsia="ru-RU"/>
        </w:rPr>
        <w:t>полного закрепления установленных стропильных ферм.</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186" w:name="i1871527"/>
      <w:bookmarkStart w:id="187" w:name="i1886429"/>
      <w:bookmarkEnd w:id="186"/>
      <w:r w:rsidRPr="00366781">
        <w:rPr>
          <w:rFonts w:ascii="Times New Roman" w:eastAsia="Times New Roman" w:hAnsi="Times New Roman" w:cs="Times New Roman"/>
          <w:color w:val="000000"/>
          <w:sz w:val="24"/>
          <w:szCs w:val="24"/>
          <w:lang w:eastAsia="ru-RU"/>
        </w:rPr>
        <w:t>3.7.2</w:t>
      </w:r>
      <w:bookmarkEnd w:id="187"/>
      <w:r w:rsidRPr="00366781">
        <w:rPr>
          <w:rFonts w:ascii="Times New Roman" w:eastAsia="Times New Roman" w:hAnsi="Times New Roman" w:cs="Times New Roman"/>
          <w:color w:val="000000"/>
          <w:sz w:val="24"/>
          <w:szCs w:val="24"/>
          <w:lang w:eastAsia="ru-RU"/>
        </w:rPr>
        <w:t>. До монтажа плит покрытия должны быть выполнены следующие работы: разложены в соответствии с указаниями ППР плиты покрытия в зоне действия монтажного крана; закреплены к строповочным петлям плиты страховочный канат и оттяжки; к крайним плитам покрытия крепят временное ограждение; подготовлен инструмент.</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188" w:name="i1895599"/>
      <w:bookmarkStart w:id="189" w:name="i1903292"/>
      <w:bookmarkEnd w:id="188"/>
      <w:r w:rsidRPr="00366781">
        <w:rPr>
          <w:rFonts w:ascii="Times New Roman" w:eastAsia="Times New Roman" w:hAnsi="Times New Roman" w:cs="Times New Roman"/>
          <w:color w:val="000000"/>
          <w:sz w:val="24"/>
          <w:szCs w:val="24"/>
          <w:lang w:eastAsia="ru-RU"/>
        </w:rPr>
        <w:t>3.7.3</w:t>
      </w:r>
      <w:bookmarkEnd w:id="189"/>
      <w:r w:rsidRPr="00366781">
        <w:rPr>
          <w:rFonts w:ascii="Times New Roman" w:eastAsia="Times New Roman" w:hAnsi="Times New Roman" w:cs="Times New Roman"/>
          <w:color w:val="000000"/>
          <w:sz w:val="24"/>
          <w:szCs w:val="24"/>
          <w:lang w:eastAsia="ru-RU"/>
        </w:rPr>
        <w:t>. Плиты покрытия монтируют от одной опоры стропильной фермы к другой, начиная со стороны ранее смонтированного пролета.</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190" w:name="i1913863"/>
      <w:bookmarkStart w:id="191" w:name="i1927148"/>
      <w:bookmarkEnd w:id="190"/>
      <w:r w:rsidRPr="00366781">
        <w:rPr>
          <w:rFonts w:ascii="Times New Roman" w:eastAsia="Times New Roman" w:hAnsi="Times New Roman" w:cs="Times New Roman"/>
          <w:color w:val="000000"/>
          <w:sz w:val="24"/>
          <w:szCs w:val="24"/>
          <w:lang w:eastAsia="ru-RU"/>
        </w:rPr>
        <w:t>3.7.4</w:t>
      </w:r>
      <w:bookmarkEnd w:id="191"/>
      <w:r w:rsidRPr="00366781">
        <w:rPr>
          <w:rFonts w:ascii="Times New Roman" w:eastAsia="Times New Roman" w:hAnsi="Times New Roman" w:cs="Times New Roman"/>
          <w:color w:val="000000"/>
          <w:sz w:val="24"/>
          <w:szCs w:val="24"/>
          <w:lang w:eastAsia="ru-RU"/>
        </w:rPr>
        <w:t>. После укладки каждой плиты ее закладные детали должны быть приварены к закладным деталям верхнего пояса стропильной фермы не менее, чем в трех местах, и только после этого плиту освобождают от стропов.</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192" w:name="i1933450"/>
      <w:bookmarkStart w:id="193" w:name="i1941467"/>
      <w:bookmarkEnd w:id="192"/>
      <w:r w:rsidRPr="00366781">
        <w:rPr>
          <w:rFonts w:ascii="Times New Roman" w:eastAsia="Times New Roman" w:hAnsi="Times New Roman" w:cs="Times New Roman"/>
          <w:color w:val="000000"/>
          <w:sz w:val="24"/>
          <w:szCs w:val="24"/>
          <w:lang w:eastAsia="ru-RU"/>
        </w:rPr>
        <w:t>3.8</w:t>
      </w:r>
      <w:bookmarkEnd w:id="193"/>
      <w:r w:rsidRPr="00366781">
        <w:rPr>
          <w:rFonts w:ascii="Times New Roman" w:eastAsia="Times New Roman" w:hAnsi="Times New Roman" w:cs="Times New Roman"/>
          <w:color w:val="000000"/>
          <w:sz w:val="24"/>
          <w:szCs w:val="24"/>
          <w:lang w:eastAsia="ru-RU"/>
        </w:rPr>
        <w:t>. Работы по монтажу сборных железобетонных конструкций одноэтажного промздания выполняет звено в составе:</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машинист крана 6 разряда - 1 чел.</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монтажники конструкций:</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194" w:name="i1951200"/>
      <w:bookmarkStart w:id="195" w:name="i1964223"/>
      <w:bookmarkEnd w:id="194"/>
      <w:r w:rsidRPr="00366781">
        <w:rPr>
          <w:rFonts w:ascii="Times New Roman" w:eastAsia="Times New Roman" w:hAnsi="Times New Roman" w:cs="Times New Roman"/>
          <w:color w:val="000000"/>
          <w:sz w:val="24"/>
          <w:szCs w:val="24"/>
          <w:lang w:eastAsia="ru-RU"/>
        </w:rPr>
        <w:t>5</w:t>
      </w:r>
      <w:bookmarkEnd w:id="195"/>
      <w:r w:rsidRPr="00366781">
        <w:rPr>
          <w:rFonts w:ascii="Times New Roman" w:eastAsia="Times New Roman" w:hAnsi="Times New Roman" w:cs="Times New Roman"/>
          <w:color w:val="000000"/>
          <w:sz w:val="24"/>
          <w:szCs w:val="24"/>
          <w:lang w:eastAsia="ru-RU"/>
        </w:rPr>
        <w:t> разряда - 1 чел.</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196" w:name="i1978617"/>
      <w:bookmarkStart w:id="197" w:name="i1986485"/>
      <w:bookmarkEnd w:id="196"/>
      <w:r w:rsidRPr="00366781">
        <w:rPr>
          <w:rFonts w:ascii="Times New Roman" w:eastAsia="Times New Roman" w:hAnsi="Times New Roman" w:cs="Times New Roman"/>
          <w:color w:val="000000"/>
          <w:sz w:val="24"/>
          <w:szCs w:val="24"/>
          <w:lang w:eastAsia="ru-RU"/>
        </w:rPr>
        <w:t>4</w:t>
      </w:r>
      <w:bookmarkEnd w:id="197"/>
      <w:r w:rsidRPr="00366781">
        <w:rPr>
          <w:rFonts w:ascii="Times New Roman" w:eastAsia="Times New Roman" w:hAnsi="Times New Roman" w:cs="Times New Roman"/>
          <w:color w:val="000000"/>
          <w:sz w:val="24"/>
          <w:szCs w:val="24"/>
          <w:lang w:eastAsia="ru-RU"/>
        </w:rPr>
        <w:t> разряда - 1 чел.</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198" w:name="i1995148"/>
      <w:bookmarkStart w:id="199" w:name="i2001947"/>
      <w:bookmarkEnd w:id="198"/>
      <w:r w:rsidRPr="00366781">
        <w:rPr>
          <w:rFonts w:ascii="Times New Roman" w:eastAsia="Times New Roman" w:hAnsi="Times New Roman" w:cs="Times New Roman"/>
          <w:color w:val="000000"/>
          <w:sz w:val="24"/>
          <w:szCs w:val="24"/>
          <w:lang w:eastAsia="ru-RU"/>
        </w:rPr>
        <w:t>3</w:t>
      </w:r>
      <w:bookmarkEnd w:id="199"/>
      <w:r w:rsidRPr="00366781">
        <w:rPr>
          <w:rFonts w:ascii="Times New Roman" w:eastAsia="Times New Roman" w:hAnsi="Times New Roman" w:cs="Times New Roman"/>
          <w:color w:val="000000"/>
          <w:sz w:val="24"/>
          <w:szCs w:val="24"/>
          <w:lang w:eastAsia="ru-RU"/>
        </w:rPr>
        <w:t> разряда - 2 чел. имеют удостоверения стропальщиков</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200" w:name="i2016046"/>
      <w:bookmarkStart w:id="201" w:name="i2027684"/>
      <w:bookmarkEnd w:id="200"/>
      <w:r w:rsidRPr="00366781">
        <w:rPr>
          <w:rFonts w:ascii="Times New Roman" w:eastAsia="Times New Roman" w:hAnsi="Times New Roman" w:cs="Times New Roman"/>
          <w:color w:val="000000"/>
          <w:sz w:val="24"/>
          <w:szCs w:val="24"/>
          <w:lang w:eastAsia="ru-RU"/>
        </w:rPr>
        <w:t>2</w:t>
      </w:r>
      <w:bookmarkEnd w:id="201"/>
      <w:r w:rsidRPr="00366781">
        <w:rPr>
          <w:rFonts w:ascii="Times New Roman" w:eastAsia="Times New Roman" w:hAnsi="Times New Roman" w:cs="Times New Roman"/>
          <w:color w:val="000000"/>
          <w:sz w:val="24"/>
          <w:szCs w:val="24"/>
          <w:lang w:eastAsia="ru-RU"/>
        </w:rPr>
        <w:t> разряда - 1 чел.</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электросварщик 6 разряда - 1 чел.</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202" w:name="i2033061"/>
      <w:bookmarkStart w:id="203" w:name="i2044337"/>
      <w:bookmarkEnd w:id="202"/>
      <w:r w:rsidRPr="00366781">
        <w:rPr>
          <w:rFonts w:ascii="Times New Roman" w:eastAsia="Times New Roman" w:hAnsi="Times New Roman" w:cs="Times New Roman"/>
          <w:color w:val="000000"/>
          <w:sz w:val="24"/>
          <w:szCs w:val="24"/>
          <w:lang w:eastAsia="ru-RU"/>
        </w:rPr>
        <w:t>3.9</w:t>
      </w:r>
      <w:bookmarkEnd w:id="203"/>
      <w:r w:rsidRPr="00366781">
        <w:rPr>
          <w:rFonts w:ascii="Times New Roman" w:eastAsia="Times New Roman" w:hAnsi="Times New Roman" w:cs="Times New Roman"/>
          <w:color w:val="000000"/>
          <w:sz w:val="24"/>
          <w:szCs w:val="24"/>
          <w:lang w:eastAsia="ru-RU"/>
        </w:rPr>
        <w:t>. График производства работ по монтажу конструкций представлен на стр. 25.</w:t>
      </w:r>
    </w:p>
    <w:p w:rsidR="00366781" w:rsidRPr="00366781" w:rsidRDefault="00366781" w:rsidP="00366781">
      <w:pPr>
        <w:spacing w:after="0" w:line="240" w:lineRule="auto"/>
        <w:rPr>
          <w:rFonts w:ascii="Times New Roman" w:eastAsia="Times New Roman" w:hAnsi="Times New Roman" w:cs="Times New Roman"/>
          <w:sz w:val="24"/>
          <w:szCs w:val="24"/>
          <w:lang w:eastAsia="ru-RU"/>
        </w:rPr>
      </w:pPr>
      <w:r w:rsidRPr="00366781">
        <w:rPr>
          <w:rFonts w:ascii="Times New Roman" w:eastAsia="Times New Roman" w:hAnsi="Times New Roman" w:cs="Times New Roman"/>
          <w:b/>
          <w:bCs/>
          <w:color w:val="000000"/>
          <w:sz w:val="24"/>
          <w:szCs w:val="24"/>
          <w:lang w:eastAsia="ru-RU"/>
        </w:rPr>
        <w:br w:type="textWrapping" w:clear="all"/>
      </w:r>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b/>
          <w:bCs/>
          <w:color w:val="000000"/>
          <w:sz w:val="24"/>
          <w:szCs w:val="24"/>
          <w:lang w:eastAsia="ru-RU"/>
        </w:rPr>
        <w:t>ГРАФИК ПРОИЗВОДСТВА РАБОТ</w:t>
      </w:r>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bookmarkStart w:id="204" w:name="i2054199"/>
      <w:r w:rsidRPr="00366781">
        <w:rPr>
          <w:rFonts w:ascii="Times New Roman" w:eastAsia="Times New Roman" w:hAnsi="Times New Roman" w:cs="Times New Roman"/>
          <w:noProof/>
          <w:color w:val="000000"/>
          <w:sz w:val="24"/>
          <w:szCs w:val="24"/>
          <w:lang w:eastAsia="ru-RU"/>
        </w:rPr>
        <w:drawing>
          <wp:inline distT="0" distB="0" distL="0" distR="0">
            <wp:extent cx="9229090" cy="3604260"/>
            <wp:effectExtent l="0" t="0" r="0" b="0"/>
            <wp:docPr id="6" name="Рисунок 6" descr="https://meganorm.ru/Data2/1/4293839/4293839868.files/x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meganorm.ru/Data2/1/4293839/4293839868.files/x112.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229090" cy="3604260"/>
                    </a:xfrm>
                    <a:prstGeom prst="rect">
                      <a:avLst/>
                    </a:prstGeom>
                    <a:noFill/>
                    <a:ln>
                      <a:noFill/>
                    </a:ln>
                  </pic:spPr>
                </pic:pic>
              </a:graphicData>
            </a:graphic>
          </wp:inline>
        </w:drawing>
      </w:r>
      <w:bookmarkEnd w:id="204"/>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b/>
          <w:bCs/>
          <w:color w:val="000000"/>
          <w:sz w:val="20"/>
          <w:szCs w:val="20"/>
          <w:lang w:eastAsia="ru-RU"/>
        </w:rPr>
        <w:t>Примечания:</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205" w:name="i2068018"/>
      <w:bookmarkStart w:id="206" w:name="i2072825"/>
      <w:bookmarkEnd w:id="205"/>
      <w:r w:rsidRPr="00366781">
        <w:rPr>
          <w:rFonts w:ascii="Times New Roman" w:eastAsia="Times New Roman" w:hAnsi="Times New Roman" w:cs="Times New Roman"/>
          <w:color w:val="000000"/>
          <w:sz w:val="20"/>
          <w:szCs w:val="20"/>
          <w:lang w:eastAsia="ru-RU"/>
        </w:rPr>
        <w:t>1</w:t>
      </w:r>
      <w:bookmarkEnd w:id="206"/>
      <w:r w:rsidRPr="00366781">
        <w:rPr>
          <w:rFonts w:ascii="Times New Roman" w:eastAsia="Times New Roman" w:hAnsi="Times New Roman" w:cs="Times New Roman"/>
          <w:color w:val="000000"/>
          <w:sz w:val="20"/>
          <w:szCs w:val="20"/>
          <w:lang w:eastAsia="ru-RU"/>
        </w:rPr>
        <w:t>. График разработан на монтаж сборных ж/бетонных конструкций 2-х пролетного одноэтажного промышленного здания размером в плане 48</w:t>
      </w:r>
      <w:r w:rsidRPr="00366781">
        <w:rPr>
          <w:rFonts w:ascii="Symbol" w:eastAsia="Times New Roman" w:hAnsi="Symbol" w:cs="Courier New"/>
          <w:color w:val="000000"/>
          <w:sz w:val="20"/>
          <w:szCs w:val="20"/>
          <w:lang w:eastAsia="ru-RU"/>
        </w:rPr>
        <w:t></w:t>
      </w:r>
      <w:r w:rsidRPr="00366781">
        <w:rPr>
          <w:rFonts w:ascii="Times New Roman" w:eastAsia="Times New Roman" w:hAnsi="Times New Roman" w:cs="Times New Roman"/>
          <w:color w:val="000000"/>
          <w:sz w:val="20"/>
          <w:szCs w:val="20"/>
          <w:lang w:eastAsia="ru-RU"/>
        </w:rPr>
        <w:t>60 м и высотой от пола до низа стропильных конструкций 10,8 м с подкрановыми балками пролетом 12 м и подстропильными фермами пролетом 12 м.</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207" w:name="i2082163"/>
      <w:bookmarkStart w:id="208" w:name="i2096329"/>
      <w:bookmarkEnd w:id="207"/>
      <w:r w:rsidRPr="00366781">
        <w:rPr>
          <w:rFonts w:ascii="Times New Roman" w:eastAsia="Times New Roman" w:hAnsi="Times New Roman" w:cs="Times New Roman"/>
          <w:color w:val="000000"/>
          <w:sz w:val="20"/>
          <w:szCs w:val="20"/>
          <w:lang w:eastAsia="ru-RU"/>
        </w:rPr>
        <w:t>2</w:t>
      </w:r>
      <w:bookmarkEnd w:id="208"/>
      <w:r w:rsidRPr="00366781">
        <w:rPr>
          <w:rFonts w:ascii="Times New Roman" w:eastAsia="Times New Roman" w:hAnsi="Times New Roman" w:cs="Times New Roman"/>
          <w:color w:val="000000"/>
          <w:sz w:val="20"/>
          <w:szCs w:val="20"/>
          <w:lang w:eastAsia="ru-RU"/>
        </w:rPr>
        <w:t>. В графике не учтены работы по транспортировке, выгрузке и раскладке конструкций, по бетонированию стыков, по установке металлических связей.</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209" w:name="i2105584"/>
      <w:bookmarkStart w:id="210" w:name="i2112633"/>
      <w:bookmarkEnd w:id="209"/>
      <w:r w:rsidRPr="00366781">
        <w:rPr>
          <w:rFonts w:ascii="Times New Roman" w:eastAsia="Times New Roman" w:hAnsi="Times New Roman" w:cs="Times New Roman"/>
          <w:color w:val="000000"/>
          <w:sz w:val="20"/>
          <w:szCs w:val="20"/>
          <w:lang w:eastAsia="ru-RU"/>
        </w:rPr>
        <w:t>3</w:t>
      </w:r>
      <w:bookmarkEnd w:id="210"/>
      <w:r w:rsidRPr="00366781">
        <w:rPr>
          <w:rFonts w:ascii="Times New Roman" w:eastAsia="Times New Roman" w:hAnsi="Times New Roman" w:cs="Times New Roman"/>
          <w:color w:val="000000"/>
          <w:sz w:val="20"/>
          <w:szCs w:val="20"/>
          <w:lang w:eastAsia="ru-RU"/>
        </w:rPr>
        <w:t>. Нормы времени приняты по ЕНиР, сб. 4 «Монтаж сборных ж/бетонных конструкций. Выпуск 1. Здания и промсооружения».</w:t>
      </w:r>
    </w:p>
    <w:p w:rsidR="00366781" w:rsidRPr="00366781" w:rsidRDefault="00366781" w:rsidP="00366781">
      <w:pPr>
        <w:spacing w:after="0" w:line="240" w:lineRule="auto"/>
        <w:rPr>
          <w:rFonts w:ascii="Times New Roman" w:eastAsia="Times New Roman" w:hAnsi="Times New Roman" w:cs="Times New Roman"/>
          <w:sz w:val="24"/>
          <w:szCs w:val="24"/>
          <w:lang w:eastAsia="ru-RU"/>
        </w:rPr>
      </w:pPr>
      <w:r w:rsidRPr="00366781">
        <w:rPr>
          <w:rFonts w:ascii="Times New Roman" w:eastAsia="Times New Roman" w:hAnsi="Times New Roman" w:cs="Times New Roman"/>
          <w:b/>
          <w:bCs/>
          <w:color w:val="000000"/>
          <w:sz w:val="24"/>
          <w:szCs w:val="24"/>
          <w:lang w:eastAsia="ru-RU"/>
        </w:rPr>
        <w:br w:type="textWrapping" w:clear="all"/>
      </w:r>
    </w:p>
    <w:p w:rsidR="00366781" w:rsidRPr="00366781" w:rsidRDefault="00366781" w:rsidP="00366781">
      <w:pPr>
        <w:spacing w:after="0" w:line="240" w:lineRule="auto"/>
        <w:jc w:val="center"/>
        <w:outlineLvl w:val="0"/>
        <w:rPr>
          <w:rFonts w:ascii="Times New Roman" w:eastAsia="Times New Roman" w:hAnsi="Times New Roman" w:cs="Times New Roman"/>
          <w:b/>
          <w:bCs/>
          <w:color w:val="000000"/>
          <w:kern w:val="36"/>
          <w:sz w:val="24"/>
          <w:szCs w:val="24"/>
          <w:lang w:eastAsia="ru-RU"/>
        </w:rPr>
      </w:pPr>
      <w:bookmarkStart w:id="211" w:name="i2124982"/>
      <w:bookmarkStart w:id="212" w:name="i2132765"/>
      <w:bookmarkStart w:id="213" w:name="i2144157"/>
      <w:bookmarkEnd w:id="211"/>
      <w:bookmarkEnd w:id="212"/>
      <w:r w:rsidRPr="00366781">
        <w:rPr>
          <w:rFonts w:ascii="Times New Roman" w:eastAsia="Times New Roman" w:hAnsi="Times New Roman" w:cs="Times New Roman"/>
          <w:b/>
          <w:bCs/>
          <w:color w:val="000000"/>
          <w:kern w:val="36"/>
          <w:sz w:val="24"/>
          <w:szCs w:val="24"/>
          <w:lang w:eastAsia="ru-RU"/>
        </w:rPr>
        <w:t>4</w:t>
      </w:r>
      <w:bookmarkEnd w:id="213"/>
      <w:r w:rsidRPr="00366781">
        <w:rPr>
          <w:rFonts w:ascii="Times New Roman" w:eastAsia="Times New Roman" w:hAnsi="Times New Roman" w:cs="Times New Roman"/>
          <w:b/>
          <w:bCs/>
          <w:color w:val="000000"/>
          <w:kern w:val="36"/>
          <w:sz w:val="24"/>
          <w:szCs w:val="24"/>
          <w:lang w:eastAsia="ru-RU"/>
        </w:rPr>
        <w:t>. МАШИНЫ, МЕХАНИЗМЫ, ИНСТРУМЕНТЫ И ПРИСПОСОБЛЕНИЯ</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214" w:name="i2155770"/>
      <w:bookmarkStart w:id="215" w:name="i2166171"/>
      <w:bookmarkEnd w:id="214"/>
      <w:r w:rsidRPr="00366781">
        <w:rPr>
          <w:rFonts w:ascii="Times New Roman" w:eastAsia="Times New Roman" w:hAnsi="Times New Roman" w:cs="Times New Roman"/>
          <w:color w:val="000000"/>
          <w:sz w:val="24"/>
          <w:szCs w:val="24"/>
          <w:lang w:eastAsia="ru-RU"/>
        </w:rPr>
        <w:t>4.1</w:t>
      </w:r>
      <w:bookmarkEnd w:id="215"/>
      <w:r w:rsidRPr="00366781">
        <w:rPr>
          <w:rFonts w:ascii="Times New Roman" w:eastAsia="Times New Roman" w:hAnsi="Times New Roman" w:cs="Times New Roman"/>
          <w:color w:val="000000"/>
          <w:sz w:val="24"/>
          <w:szCs w:val="24"/>
          <w:lang w:eastAsia="ru-RU"/>
        </w:rPr>
        <w:t>. В </w:t>
      </w:r>
      <w:bookmarkStart w:id="216" w:name="i2178192"/>
      <w:r w:rsidRPr="00366781">
        <w:rPr>
          <w:rFonts w:ascii="Times New Roman" w:eastAsia="Times New Roman" w:hAnsi="Times New Roman" w:cs="Times New Roman"/>
          <w:color w:val="000000"/>
          <w:sz w:val="24"/>
          <w:szCs w:val="24"/>
          <w:lang w:eastAsia="ru-RU"/>
        </w:rPr>
        <w:t>таблице представлены наиболее прогрессивные монтажные механизмы, приспособления и инструменты с учетом использования их при строительстве зданий по номенклатуре ТК1-1.89</w:t>
      </w:r>
      <w:bookmarkEnd w:id="216"/>
      <w:r w:rsidRPr="00366781">
        <w:rPr>
          <w:rFonts w:ascii="Times New Roman" w:eastAsia="Times New Roman" w:hAnsi="Times New Roman" w:cs="Times New Roman"/>
          <w:color w:val="000000"/>
          <w:sz w:val="24"/>
          <w:szCs w:val="24"/>
          <w:lang w:eastAsia="ru-RU"/>
        </w:rPr>
        <w:t> с пролетом 24 метра с подстропильными фермами.</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Высота от пола до низа стропильных конструкций до 14,4 м.</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217" w:name="i2184719"/>
      <w:bookmarkStart w:id="218" w:name="i2198392"/>
      <w:bookmarkEnd w:id="217"/>
      <w:r w:rsidRPr="00366781">
        <w:rPr>
          <w:rFonts w:ascii="Times New Roman" w:eastAsia="Times New Roman" w:hAnsi="Times New Roman" w:cs="Times New Roman"/>
          <w:color w:val="000000"/>
          <w:sz w:val="24"/>
          <w:szCs w:val="24"/>
          <w:lang w:eastAsia="ru-RU"/>
        </w:rPr>
        <w:t>4.2</w:t>
      </w:r>
      <w:bookmarkEnd w:id="218"/>
      <w:r w:rsidRPr="00366781">
        <w:rPr>
          <w:rFonts w:ascii="Times New Roman" w:eastAsia="Times New Roman" w:hAnsi="Times New Roman" w:cs="Times New Roman"/>
          <w:color w:val="000000"/>
          <w:sz w:val="24"/>
          <w:szCs w:val="24"/>
          <w:lang w:eastAsia="ru-RU"/>
        </w:rPr>
        <w:t>. При привязке операционно-технологической карты к проекту производства работ на конкретный объект из таблицы выбирают необходимые машины, механизмы, инструменты и приспособления.</w:t>
      </w:r>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b/>
          <w:bCs/>
          <w:color w:val="000000"/>
          <w:sz w:val="24"/>
          <w:szCs w:val="24"/>
          <w:lang w:eastAsia="ru-RU"/>
        </w:rPr>
        <w:t>МАШИНЫ, МЕХАНИЗМЫ, ИНСТРУМЕНТЫ И ПРИСПОСОБЛЕНИЯ</w:t>
      </w:r>
    </w:p>
    <w:tbl>
      <w:tblPr>
        <w:tblW w:w="5000" w:type="pct"/>
        <w:jc w:val="center"/>
        <w:shd w:val="clear" w:color="auto" w:fill="FFFFFF"/>
        <w:tblCellMar>
          <w:left w:w="0" w:type="dxa"/>
          <w:right w:w="0" w:type="dxa"/>
        </w:tblCellMar>
        <w:tblLook w:val="04A0" w:firstRow="1" w:lastRow="0" w:firstColumn="1" w:lastColumn="0" w:noHBand="0" w:noVBand="1"/>
      </w:tblPr>
      <w:tblGrid>
        <w:gridCol w:w="438"/>
        <w:gridCol w:w="1915"/>
        <w:gridCol w:w="1971"/>
        <w:gridCol w:w="1551"/>
        <w:gridCol w:w="1116"/>
        <w:gridCol w:w="2344"/>
      </w:tblGrid>
      <w:tr w:rsidR="00366781" w:rsidRPr="00366781" w:rsidTr="00366781">
        <w:trPr>
          <w:tblHeader/>
          <w:jc w:val="center"/>
        </w:trPr>
        <w:tc>
          <w:tcPr>
            <w:tcW w:w="350"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bookmarkStart w:id="219" w:name="i2208951"/>
            <w:r w:rsidRPr="00366781">
              <w:rPr>
                <w:rFonts w:ascii="Times New Roman" w:eastAsia="Times New Roman" w:hAnsi="Times New Roman" w:cs="Times New Roman"/>
                <w:sz w:val="20"/>
                <w:szCs w:val="20"/>
                <w:lang w:eastAsia="ru-RU"/>
              </w:rPr>
              <w:t>№№ п/п</w:t>
            </w:r>
            <w:bookmarkEnd w:id="219"/>
          </w:p>
        </w:tc>
        <w:tc>
          <w:tcPr>
            <w:tcW w:w="12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Наименование машин, инструментов и приспособлений</w:t>
            </w:r>
          </w:p>
        </w:tc>
        <w:tc>
          <w:tcPr>
            <w:tcW w:w="12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Техническая характеристика</w:t>
            </w:r>
          </w:p>
        </w:tc>
        <w:tc>
          <w:tcPr>
            <w:tcW w:w="6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Назначение</w:t>
            </w:r>
          </w:p>
        </w:tc>
        <w:tc>
          <w:tcPr>
            <w:tcW w:w="5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Кол-во</w:t>
            </w:r>
          </w:p>
        </w:tc>
        <w:tc>
          <w:tcPr>
            <w:tcW w:w="9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Организация калькодержатель</w:t>
            </w:r>
          </w:p>
        </w:tc>
      </w:tr>
      <w:tr w:rsidR="00366781" w:rsidRPr="00366781" w:rsidTr="00366781">
        <w:trPr>
          <w:tblHeader/>
          <w:jc w:val="center"/>
        </w:trPr>
        <w:tc>
          <w:tcPr>
            <w:tcW w:w="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3</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5</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6</w:t>
            </w:r>
          </w:p>
        </w:tc>
      </w:tr>
      <w:tr w:rsidR="00366781" w:rsidRPr="00366781" w:rsidTr="00366781">
        <w:trPr>
          <w:jc w:val="center"/>
        </w:trPr>
        <w:tc>
          <w:tcPr>
            <w:tcW w:w="5000" w:type="pct"/>
            <w:gridSpan w:val="6"/>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 Средства подмащивания</w:t>
            </w:r>
          </w:p>
        </w:tc>
      </w:tr>
      <w:tr w:rsidR="00366781" w:rsidRPr="00366781" w:rsidTr="00366781">
        <w:trPr>
          <w:jc w:val="center"/>
        </w:trPr>
        <w:tc>
          <w:tcPr>
            <w:tcW w:w="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Лестница приставная ЛПН-14</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Длина, мм </w:t>
            </w:r>
            <w:r w:rsidRPr="00366781">
              <w:rPr>
                <w:rFonts w:ascii="Times New Roman" w:eastAsia="Times New Roman" w:hAnsi="Times New Roman" w:cs="Times New Roman"/>
                <w:sz w:val="24"/>
                <w:szCs w:val="24"/>
                <w:lang w:eastAsia="ru-RU"/>
              </w:rPr>
              <w:t>         </w:t>
            </w:r>
            <w:r w:rsidRPr="00366781">
              <w:rPr>
                <w:rFonts w:ascii="Times New Roman" w:eastAsia="Times New Roman" w:hAnsi="Times New Roman" w:cs="Times New Roman"/>
                <w:sz w:val="20"/>
                <w:szCs w:val="20"/>
                <w:lang w:eastAsia="ru-RU"/>
              </w:rPr>
              <w:t>15000</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Высота площадки мм </w:t>
            </w:r>
            <w:r w:rsidRPr="00366781">
              <w:rPr>
                <w:rFonts w:ascii="Times New Roman" w:eastAsia="Times New Roman" w:hAnsi="Times New Roman" w:cs="Times New Roman"/>
                <w:sz w:val="24"/>
                <w:szCs w:val="24"/>
                <w:lang w:eastAsia="ru-RU"/>
              </w:rPr>
              <w:t>  </w:t>
            </w:r>
            <w:r w:rsidRPr="00366781">
              <w:rPr>
                <w:rFonts w:ascii="Times New Roman" w:eastAsia="Times New Roman" w:hAnsi="Times New Roman" w:cs="Times New Roman"/>
                <w:sz w:val="20"/>
                <w:szCs w:val="20"/>
                <w:lang w:eastAsia="ru-RU"/>
              </w:rPr>
              <w:t>14103</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Расстояние от колонны, мм </w:t>
            </w:r>
            <w:r w:rsidRPr="00366781">
              <w:rPr>
                <w:rFonts w:ascii="Times New Roman" w:eastAsia="Times New Roman" w:hAnsi="Times New Roman" w:cs="Times New Roman"/>
                <w:sz w:val="24"/>
                <w:szCs w:val="24"/>
                <w:lang w:eastAsia="ru-RU"/>
              </w:rPr>
              <w:t>   </w:t>
            </w:r>
            <w:r w:rsidRPr="00366781">
              <w:rPr>
                <w:rFonts w:ascii="Times New Roman" w:eastAsia="Times New Roman" w:hAnsi="Times New Roman" w:cs="Times New Roman"/>
                <w:sz w:val="20"/>
                <w:szCs w:val="20"/>
                <w:lang w:eastAsia="ru-RU"/>
              </w:rPr>
              <w:t>5112</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Масса, кг </w:t>
            </w:r>
            <w:r w:rsidRPr="00366781">
              <w:rPr>
                <w:rFonts w:ascii="Times New Roman" w:eastAsia="Times New Roman" w:hAnsi="Times New Roman" w:cs="Times New Roman"/>
                <w:sz w:val="24"/>
                <w:szCs w:val="24"/>
                <w:lang w:eastAsia="ru-RU"/>
              </w:rPr>
              <w:t>          </w:t>
            </w:r>
            <w:r w:rsidRPr="00366781">
              <w:rPr>
                <w:rFonts w:ascii="Times New Roman" w:eastAsia="Times New Roman" w:hAnsi="Times New Roman" w:cs="Times New Roman"/>
                <w:sz w:val="20"/>
                <w:szCs w:val="20"/>
                <w:lang w:eastAsia="ru-RU"/>
              </w:rPr>
              <w:t>843</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Обеспечение рабочего места на высоте</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ВНИПИ Промстальконструкция</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проект № 1568</w:t>
            </w:r>
          </w:p>
        </w:tc>
      </w:tr>
      <w:tr w:rsidR="00366781" w:rsidRPr="00366781" w:rsidTr="00366781">
        <w:trPr>
          <w:jc w:val="center"/>
        </w:trPr>
        <w:tc>
          <w:tcPr>
            <w:tcW w:w="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Лестница наклонная СЛ-7</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Высота, мм </w:t>
            </w:r>
            <w:r w:rsidRPr="00366781">
              <w:rPr>
                <w:rFonts w:ascii="Times New Roman" w:eastAsia="Times New Roman" w:hAnsi="Times New Roman" w:cs="Times New Roman"/>
                <w:sz w:val="24"/>
                <w:szCs w:val="24"/>
                <w:lang w:eastAsia="ru-RU"/>
              </w:rPr>
              <w:t>        </w:t>
            </w:r>
            <w:r w:rsidRPr="00366781">
              <w:rPr>
                <w:rFonts w:ascii="Times New Roman" w:eastAsia="Times New Roman" w:hAnsi="Times New Roman" w:cs="Times New Roman"/>
                <w:sz w:val="20"/>
                <w:szCs w:val="20"/>
                <w:lang w:eastAsia="ru-RU"/>
              </w:rPr>
              <w:t>6550</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Расстояние от колонны, мм </w:t>
            </w:r>
            <w:r w:rsidRPr="00366781">
              <w:rPr>
                <w:rFonts w:ascii="Times New Roman" w:eastAsia="Times New Roman" w:hAnsi="Times New Roman" w:cs="Times New Roman"/>
                <w:sz w:val="24"/>
                <w:szCs w:val="24"/>
                <w:lang w:eastAsia="ru-RU"/>
              </w:rPr>
              <w:t>   </w:t>
            </w:r>
            <w:r w:rsidRPr="00366781">
              <w:rPr>
                <w:rFonts w:ascii="Times New Roman" w:eastAsia="Times New Roman" w:hAnsi="Times New Roman" w:cs="Times New Roman"/>
                <w:sz w:val="20"/>
                <w:szCs w:val="20"/>
                <w:lang w:eastAsia="ru-RU"/>
              </w:rPr>
              <w:t>2300</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Масса, кг </w:t>
            </w:r>
            <w:r w:rsidRPr="00366781">
              <w:rPr>
                <w:rFonts w:ascii="Times New Roman" w:eastAsia="Times New Roman" w:hAnsi="Times New Roman" w:cs="Times New Roman"/>
                <w:sz w:val="24"/>
                <w:szCs w:val="24"/>
                <w:lang w:eastAsia="ru-RU"/>
              </w:rPr>
              <w:t>          </w:t>
            </w:r>
            <w:r w:rsidRPr="00366781">
              <w:rPr>
                <w:rFonts w:ascii="Times New Roman" w:eastAsia="Times New Roman" w:hAnsi="Times New Roman" w:cs="Times New Roman"/>
                <w:sz w:val="20"/>
                <w:szCs w:val="20"/>
                <w:lang w:eastAsia="ru-RU"/>
              </w:rPr>
              <w:t>320</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 » -</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 » -</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проект № 29800-03</w:t>
            </w:r>
          </w:p>
        </w:tc>
      </w:tr>
      <w:tr w:rsidR="00366781" w:rsidRPr="00366781" w:rsidTr="00366781">
        <w:trPr>
          <w:jc w:val="center"/>
        </w:trPr>
        <w:tc>
          <w:tcPr>
            <w:tcW w:w="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3.</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Временное ограждение</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Обеспечение безопасности работ на покрытиях</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ПИ Промстальконструкция</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 4570Р-2</w:t>
            </w:r>
          </w:p>
        </w:tc>
      </w:tr>
      <w:tr w:rsidR="00366781" w:rsidRPr="00366781" w:rsidTr="00366781">
        <w:trPr>
          <w:jc w:val="center"/>
        </w:trPr>
        <w:tc>
          <w:tcPr>
            <w:tcW w:w="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Универсальное временное ограждение</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Максимальное расстояние между стойками 6,5 м.</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Масса 49 кг</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Ограждение опасных зон на покрытии</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по ППР</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Мосоргпромстрой</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 187А-00.0.А</w:t>
            </w:r>
          </w:p>
        </w:tc>
      </w:tr>
      <w:tr w:rsidR="00366781" w:rsidRPr="00366781" w:rsidTr="00366781">
        <w:trPr>
          <w:jc w:val="center"/>
        </w:trPr>
        <w:tc>
          <w:tcPr>
            <w:tcW w:w="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5.</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Выдвижные катучие подмости</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Грузоподъемность 0,5 т</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Расчетная высота до 9 м</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Масса 1196 кг</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Обеспечение рабочего места на высоте</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ПИ Промстальконструкция</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 229Т, вып. 1</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листы 34 - 37</w:t>
            </w:r>
          </w:p>
          <w:p w:rsidR="00366781" w:rsidRPr="00366781" w:rsidRDefault="00366781" w:rsidP="00366781">
            <w:pPr>
              <w:spacing w:after="0" w:line="240" w:lineRule="auto"/>
              <w:ind w:firstLine="586"/>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38 - 47</w:t>
            </w:r>
          </w:p>
        </w:tc>
      </w:tr>
      <w:tr w:rsidR="00366781" w:rsidRPr="00366781" w:rsidTr="00366781">
        <w:trPr>
          <w:jc w:val="center"/>
        </w:trPr>
        <w:tc>
          <w:tcPr>
            <w:tcW w:w="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6.</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Монтажный гидроподъемник АГП-12 на автомобиле ЗИЛ-164</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Грузоподъемность 200 кг.</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Расчетная высота 12 м</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Масса 6308 кг</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Обеспечение рабочего места на высоте до 13 м</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r>
      <w:tr w:rsidR="00366781" w:rsidRPr="00366781" w:rsidTr="00366781">
        <w:trPr>
          <w:jc w:val="center"/>
        </w:trPr>
        <w:tc>
          <w:tcPr>
            <w:tcW w:w="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7.</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Лестница с площадкой</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Расчетная высота 20000 мм</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Масса до 1337 кг</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Обеспечение рабочего места на высоте</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ПИ Промстальконструкция (Ленинградский отдел)</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пр. № 16368Р</w:t>
            </w:r>
          </w:p>
        </w:tc>
      </w:tr>
      <w:tr w:rsidR="00366781" w:rsidRPr="00366781" w:rsidTr="00366781">
        <w:trPr>
          <w:jc w:val="center"/>
        </w:trPr>
        <w:tc>
          <w:tcPr>
            <w:tcW w:w="5000" w:type="pct"/>
            <w:gridSpan w:val="6"/>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 Вспомогательные приспособления и оборудование для монтажа сборных железобетонных конструкций</w:t>
            </w:r>
          </w:p>
        </w:tc>
      </w:tr>
      <w:tr w:rsidR="00366781" w:rsidRPr="00366781" w:rsidTr="00366781">
        <w:trPr>
          <w:jc w:val="center"/>
        </w:trPr>
        <w:tc>
          <w:tcPr>
            <w:tcW w:w="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Строп грузовой канатный 4-х ветвевой</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hyperlink r:id="rId64" w:tooltip="Стропы грузовые канатные для строительства. Технические условия" w:history="1">
              <w:r w:rsidRPr="00366781">
                <w:rPr>
                  <w:rFonts w:ascii="Times New Roman" w:eastAsia="Times New Roman" w:hAnsi="Times New Roman" w:cs="Times New Roman"/>
                  <w:color w:val="0000FF"/>
                  <w:sz w:val="20"/>
                  <w:szCs w:val="20"/>
                  <w:u w:val="single"/>
                  <w:lang w:eastAsia="ru-RU"/>
                </w:rPr>
                <w:t>ГОСТ 25573-82</w:t>
              </w:r>
            </w:hyperlink>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Грузоподъемность - 10 тс</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L - 6000 мм</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Масса 116 кг</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Подъем и подача к месту установки сборных ж/б конструкций</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Завод по ремонту башенных кранов</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пр. № 1028/4</w:t>
            </w:r>
          </w:p>
        </w:tc>
      </w:tr>
      <w:tr w:rsidR="00366781" w:rsidRPr="00366781" w:rsidTr="00366781">
        <w:trPr>
          <w:jc w:val="center"/>
        </w:trPr>
        <w:tc>
          <w:tcPr>
            <w:tcW w:w="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Строп грузовой канатный 4-х ветвевой</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hyperlink r:id="rId65" w:tooltip="Стропы грузовые канатные для строительства. Технические условия" w:history="1">
              <w:r w:rsidRPr="00366781">
                <w:rPr>
                  <w:rFonts w:ascii="Times New Roman" w:eastAsia="Times New Roman" w:hAnsi="Times New Roman" w:cs="Times New Roman"/>
                  <w:color w:val="0000FF"/>
                  <w:sz w:val="20"/>
                  <w:szCs w:val="20"/>
                  <w:u w:val="single"/>
                  <w:lang w:eastAsia="ru-RU"/>
                </w:rPr>
                <w:t>ГОСТ 25573-82</w:t>
              </w:r>
            </w:hyperlink>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Грузоподъемность - 5 тс</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L</w:t>
            </w:r>
            <w:r w:rsidRPr="00366781">
              <w:rPr>
                <w:rFonts w:ascii="Times New Roman" w:eastAsia="Times New Roman" w:hAnsi="Times New Roman" w:cs="Times New Roman"/>
                <w:i/>
                <w:iCs/>
                <w:sz w:val="20"/>
                <w:szCs w:val="20"/>
                <w:lang w:eastAsia="ru-RU"/>
              </w:rPr>
              <w:t> - </w:t>
            </w:r>
            <w:r w:rsidRPr="00366781">
              <w:rPr>
                <w:rFonts w:ascii="Times New Roman" w:eastAsia="Times New Roman" w:hAnsi="Times New Roman" w:cs="Times New Roman"/>
                <w:sz w:val="20"/>
                <w:szCs w:val="20"/>
                <w:lang w:eastAsia="ru-RU"/>
              </w:rPr>
              <w:t>5000 мм</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Масса 45,0 кг</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Подъем и подача к месту установки плит покрытия</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Завод по ремонту башенных кранов пр. № 1028/3</w:t>
            </w:r>
          </w:p>
        </w:tc>
      </w:tr>
      <w:tr w:rsidR="00366781" w:rsidRPr="00366781" w:rsidTr="00366781">
        <w:trPr>
          <w:jc w:val="center"/>
        </w:trPr>
        <w:tc>
          <w:tcPr>
            <w:tcW w:w="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3.</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Строп грузовой канатный 4-х ветвевой</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hyperlink r:id="rId66" w:tooltip="Стропы грузовые канатные для строительства. Технические условия" w:history="1">
              <w:r w:rsidRPr="00366781">
                <w:rPr>
                  <w:rFonts w:ascii="Times New Roman" w:eastAsia="Times New Roman" w:hAnsi="Times New Roman" w:cs="Times New Roman"/>
                  <w:color w:val="0000FF"/>
                  <w:sz w:val="20"/>
                  <w:szCs w:val="20"/>
                  <w:u w:val="single"/>
                  <w:lang w:eastAsia="ru-RU"/>
                </w:rPr>
                <w:t>ГОСТ 25573-82*</w:t>
              </w:r>
            </w:hyperlink>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Грузоподъемность - 10 тс</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L</w:t>
            </w:r>
            <w:r w:rsidRPr="00366781">
              <w:rPr>
                <w:rFonts w:ascii="Times New Roman" w:eastAsia="Times New Roman" w:hAnsi="Times New Roman" w:cs="Times New Roman"/>
                <w:i/>
                <w:iCs/>
                <w:sz w:val="20"/>
                <w:szCs w:val="20"/>
                <w:lang w:eastAsia="ru-RU"/>
              </w:rPr>
              <w:t> </w:t>
            </w:r>
            <w:r w:rsidRPr="00366781">
              <w:rPr>
                <w:rFonts w:ascii="Times New Roman" w:eastAsia="Times New Roman" w:hAnsi="Times New Roman" w:cs="Times New Roman"/>
                <w:sz w:val="20"/>
                <w:szCs w:val="20"/>
                <w:lang w:eastAsia="ru-RU"/>
              </w:rPr>
              <w:t>- 4000 мм</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Масса 89,9 кг</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Подъем и подача к месту установки колонн и металлических балок</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ВНИПИ ПСК</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29700-102</w:t>
            </w:r>
          </w:p>
        </w:tc>
      </w:tr>
      <w:tr w:rsidR="00366781" w:rsidRPr="00366781" w:rsidTr="00366781">
        <w:trPr>
          <w:jc w:val="center"/>
        </w:trPr>
        <w:tc>
          <w:tcPr>
            <w:tcW w:w="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Строп 2-х ветвевой (тип 2СК-5,0)</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hyperlink r:id="rId67" w:tooltip="Стропы грузовые канатные для строительства. Технические условия" w:history="1">
              <w:r w:rsidRPr="00366781">
                <w:rPr>
                  <w:rFonts w:ascii="Times New Roman" w:eastAsia="Times New Roman" w:hAnsi="Times New Roman" w:cs="Times New Roman"/>
                  <w:color w:val="0000FF"/>
                  <w:sz w:val="20"/>
                  <w:szCs w:val="20"/>
                  <w:u w:val="single"/>
                  <w:lang w:eastAsia="ru-RU"/>
                </w:rPr>
                <w:t>ГОСТ 25573-82*</w:t>
              </w:r>
            </w:hyperlink>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Грузоподъемность - 5,0 тс</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L - 2000 мм</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Масса 36 кг</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Установка монтажных приспособлений</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 1026/1</w:t>
            </w:r>
          </w:p>
        </w:tc>
      </w:tr>
      <w:tr w:rsidR="00366781" w:rsidRPr="00366781" w:rsidTr="00366781">
        <w:trPr>
          <w:jc w:val="center"/>
        </w:trPr>
        <w:tc>
          <w:tcPr>
            <w:tcW w:w="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5.</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Строп 2-х ветвевой</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2СТ-16-5</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2СТ-16-6,3 м</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Грузоподъемность - 16 тс</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Масса 166,0 кг</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L - 6000 мм</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Установка подстропильных ферм подкрановых балок пролетом до 12 м.</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Разгрузка колонн</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ВНИПИ Промстальконструкция</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пр. №  29700-104</w:t>
            </w:r>
          </w:p>
        </w:tc>
      </w:tr>
      <w:tr w:rsidR="00366781" w:rsidRPr="00366781" w:rsidTr="00366781">
        <w:trPr>
          <w:jc w:val="center"/>
        </w:trPr>
        <w:tc>
          <w:tcPr>
            <w:tcW w:w="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6.</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Строп универсальный. УСК 2-8-3,2</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Грузоподъемность - 8 тс</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L стр. - 3200 мм</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Масса 14,5 кг</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Строповка ж/б колонн</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пр. № 29700-109</w:t>
            </w:r>
          </w:p>
        </w:tc>
      </w:tr>
      <w:tr w:rsidR="00366781" w:rsidRPr="00366781" w:rsidTr="00366781">
        <w:trPr>
          <w:jc w:val="center"/>
        </w:trPr>
        <w:tc>
          <w:tcPr>
            <w:tcW w:w="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7.</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Строп универсальный УСК 2-10,0</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Грузоподъемность - 10,0 тс</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L стр. - 5000 м</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Масса 60,5 кг</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Строповка ж/б колонн</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1048/3</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Мосоргпромстрой</w:t>
            </w:r>
          </w:p>
        </w:tc>
      </w:tr>
      <w:tr w:rsidR="00366781" w:rsidRPr="00366781" w:rsidTr="00366781">
        <w:trPr>
          <w:jc w:val="center"/>
        </w:trPr>
        <w:tc>
          <w:tcPr>
            <w:tcW w:w="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8.</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Строп ВК-4-2</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Грузоподъемность - 4 тс</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L - 2000 мм</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Масса 7,7 кг</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Строповка металлических подкрановых балок</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29700-109</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ВНИПИ ПСК</w:t>
            </w:r>
          </w:p>
        </w:tc>
      </w:tr>
      <w:tr w:rsidR="00366781" w:rsidRPr="00366781" w:rsidTr="00366781">
        <w:trPr>
          <w:jc w:val="center"/>
        </w:trPr>
        <w:tc>
          <w:tcPr>
            <w:tcW w:w="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9.</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Захват КР-3,2</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Грузоподъемность - 3,2 тс</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Длина - 198 мм</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Масса 4,0 кг</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 » -</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29700-108</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ВНИПИ ПСК</w:t>
            </w:r>
          </w:p>
        </w:tc>
      </w:tr>
      <w:tr w:rsidR="00366781" w:rsidRPr="00366781" w:rsidTr="00366781">
        <w:trPr>
          <w:jc w:val="center"/>
        </w:trPr>
        <w:tc>
          <w:tcPr>
            <w:tcW w:w="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10.</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Строп универсальный УСК 2-6,3-4</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Грузоподъемность - 6,3 тс</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L - 4000 мм</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Масса 14,2 кг</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Строповка ж/б колонн</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проект № 29700-109И</w:t>
            </w:r>
          </w:p>
        </w:tc>
      </w:tr>
      <w:tr w:rsidR="00366781" w:rsidRPr="00366781" w:rsidTr="00366781">
        <w:trPr>
          <w:jc w:val="center"/>
        </w:trPr>
        <w:tc>
          <w:tcPr>
            <w:tcW w:w="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11.</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Строп универсальный УСК 2-12,5-5</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Грузоподъемность - 12,5 тс</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L - 5000 мм</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Масса 32,4 кг</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Строповка ж/б колонн</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ВНИПИ Промстальконструкция</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пр. № 29700-109Н</w:t>
            </w:r>
          </w:p>
        </w:tc>
      </w:tr>
      <w:tr w:rsidR="00366781" w:rsidRPr="00366781" w:rsidTr="00366781">
        <w:trPr>
          <w:jc w:val="center"/>
        </w:trPr>
        <w:tc>
          <w:tcPr>
            <w:tcW w:w="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12.</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Строп 1СК-3,2</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hyperlink r:id="rId68" w:tooltip="Стропы грузовые канатные для строительства. Технические условия" w:history="1">
              <w:r w:rsidRPr="00366781">
                <w:rPr>
                  <w:rFonts w:ascii="Times New Roman" w:eastAsia="Times New Roman" w:hAnsi="Times New Roman" w:cs="Times New Roman"/>
                  <w:color w:val="0000FF"/>
                  <w:sz w:val="20"/>
                  <w:szCs w:val="20"/>
                  <w:u w:val="single"/>
                  <w:lang w:eastAsia="ru-RU"/>
                </w:rPr>
                <w:t>ГОСТ 25573-82*</w:t>
              </w:r>
            </w:hyperlink>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Грузоподъемность - 3,2 тс</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L - 4000 мм</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Масса 7,38 кг</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Строповка металлических подкрановых балок</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Завод по ремонту башенных кранов</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1033/4 СКБ Мосстрой</w:t>
            </w:r>
          </w:p>
        </w:tc>
      </w:tr>
      <w:tr w:rsidR="00366781" w:rsidRPr="00366781" w:rsidTr="00366781">
        <w:trPr>
          <w:jc w:val="center"/>
        </w:trPr>
        <w:tc>
          <w:tcPr>
            <w:tcW w:w="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13.</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Строп универсальный УСК 2-5,0</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Грузоподъемность - 5,0 тс</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L - 4000 мм</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Масса 12,05 кг</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Строповка стропильных ферм</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СКБ Мосстрой 1033/5</w:t>
            </w:r>
          </w:p>
        </w:tc>
      </w:tr>
      <w:tr w:rsidR="00366781" w:rsidRPr="00366781" w:rsidTr="00366781">
        <w:trPr>
          <w:jc w:val="center"/>
        </w:trPr>
        <w:tc>
          <w:tcPr>
            <w:tcW w:w="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14.</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Траверса ТР-20-5</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bookmarkStart w:id="220" w:name="i2221993"/>
            <w:bookmarkStart w:id="221" w:name="i2217935"/>
            <w:bookmarkEnd w:id="221"/>
            <w:r w:rsidRPr="00366781">
              <w:rPr>
                <w:rFonts w:ascii="Times New Roman" w:eastAsia="Times New Roman" w:hAnsi="Times New Roman" w:cs="Times New Roman"/>
                <w:sz w:val="20"/>
                <w:szCs w:val="20"/>
                <w:lang w:eastAsia="ru-RU"/>
              </w:rPr>
              <w:t>Грузоподъемность при строповке за подвески - 20 тс</w:t>
            </w:r>
            <w:bookmarkEnd w:id="220"/>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за </w:t>
            </w:r>
            <w:bookmarkStart w:id="222" w:name="i2241427"/>
            <w:bookmarkStart w:id="223" w:name="i2238311"/>
            <w:bookmarkEnd w:id="223"/>
            <w:r w:rsidRPr="00366781">
              <w:rPr>
                <w:rFonts w:ascii="Times New Roman" w:eastAsia="Times New Roman" w:hAnsi="Times New Roman" w:cs="Times New Roman"/>
                <w:sz w:val="20"/>
                <w:szCs w:val="20"/>
                <w:lang w:eastAsia="ru-RU"/>
              </w:rPr>
              <w:t>дополнительные оси - 10</w:t>
            </w:r>
            <w:bookmarkEnd w:id="222"/>
            <w:r w:rsidRPr="00366781">
              <w:rPr>
                <w:rFonts w:ascii="Times New Roman" w:eastAsia="Times New Roman" w:hAnsi="Times New Roman" w:cs="Times New Roman"/>
                <w:sz w:val="20"/>
                <w:szCs w:val="20"/>
                <w:lang w:eastAsia="ru-RU"/>
              </w:rPr>
              <w:t> тс</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Масса 513 кг</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Установка стропильных ферм пролетом 24 м, укладка плит покрытия размером 3</w:t>
            </w:r>
            <w:r w:rsidRPr="00366781">
              <w:rPr>
                <w:rFonts w:ascii="Symbol" w:eastAsia="Times New Roman" w:hAnsi="Symbol" w:cs="Courier New"/>
                <w:sz w:val="20"/>
                <w:szCs w:val="20"/>
                <w:lang w:eastAsia="ru-RU"/>
              </w:rPr>
              <w:t></w:t>
            </w:r>
            <w:r w:rsidRPr="00366781">
              <w:rPr>
                <w:rFonts w:ascii="Times New Roman" w:eastAsia="Times New Roman" w:hAnsi="Times New Roman" w:cs="Times New Roman"/>
                <w:sz w:val="20"/>
                <w:szCs w:val="20"/>
                <w:lang w:eastAsia="ru-RU"/>
              </w:rPr>
              <w:t>6 м</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ВНИПИ Промстальконструкция</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проект № 29700-39</w:t>
            </w:r>
          </w:p>
        </w:tc>
      </w:tr>
      <w:tr w:rsidR="00366781" w:rsidRPr="00366781" w:rsidTr="00366781">
        <w:trPr>
          <w:jc w:val="center"/>
        </w:trPr>
        <w:tc>
          <w:tcPr>
            <w:tcW w:w="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15.</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Траверса ТР-12,5-05К</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Грузоподъемность - 12,5 тс</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Масса 134 кг</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Для строповки колонн сечением</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400</w:t>
            </w:r>
            <w:r w:rsidRPr="00366781">
              <w:rPr>
                <w:rFonts w:ascii="Symbol" w:eastAsia="Times New Roman" w:hAnsi="Symbol" w:cs="Courier New"/>
                <w:sz w:val="20"/>
                <w:szCs w:val="20"/>
                <w:lang w:eastAsia="ru-RU"/>
              </w:rPr>
              <w:t></w:t>
            </w:r>
            <w:r w:rsidRPr="00366781">
              <w:rPr>
                <w:rFonts w:ascii="Times New Roman" w:eastAsia="Times New Roman" w:hAnsi="Times New Roman" w:cs="Times New Roman"/>
                <w:sz w:val="20"/>
                <w:szCs w:val="20"/>
                <w:lang w:eastAsia="ru-RU"/>
              </w:rPr>
              <w:t>600</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500</w:t>
            </w:r>
            <w:r w:rsidRPr="00366781">
              <w:rPr>
                <w:rFonts w:ascii="Symbol" w:eastAsia="Times New Roman" w:hAnsi="Symbol" w:cs="Courier New"/>
                <w:sz w:val="20"/>
                <w:szCs w:val="20"/>
                <w:lang w:eastAsia="ru-RU"/>
              </w:rPr>
              <w:t></w:t>
            </w:r>
            <w:r w:rsidRPr="00366781">
              <w:rPr>
                <w:rFonts w:ascii="Times New Roman" w:eastAsia="Times New Roman" w:hAnsi="Times New Roman" w:cs="Times New Roman"/>
                <w:sz w:val="20"/>
                <w:szCs w:val="20"/>
                <w:lang w:eastAsia="ru-RU"/>
              </w:rPr>
              <w:t>600</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проект № 29700-146</w:t>
            </w:r>
          </w:p>
        </w:tc>
      </w:tr>
      <w:tr w:rsidR="00366781" w:rsidRPr="00366781" w:rsidTr="00366781">
        <w:trPr>
          <w:jc w:val="center"/>
        </w:trPr>
        <w:tc>
          <w:tcPr>
            <w:tcW w:w="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16.</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Траверса ТР 12,5-0,5С</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Грузоподъемность - 12,5 тс</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Масса 115,0 кг</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 » -</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29700-146</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ВНИПИ ПСК</w:t>
            </w:r>
          </w:p>
        </w:tc>
      </w:tr>
      <w:tr w:rsidR="00366781" w:rsidRPr="00366781" w:rsidTr="00366781">
        <w:trPr>
          <w:jc w:val="center"/>
        </w:trPr>
        <w:tc>
          <w:tcPr>
            <w:tcW w:w="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17.</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Траверса</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Грузоподъемность - 20 тс</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L - 9250 мм</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Масса 1100 кг</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Для монтажа стропильных ферм</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тр. Мосоргпромстрой № 317</w:t>
            </w:r>
          </w:p>
        </w:tc>
      </w:tr>
      <w:tr w:rsidR="00366781" w:rsidRPr="00366781" w:rsidTr="00366781">
        <w:trPr>
          <w:jc w:val="center"/>
        </w:trPr>
        <w:tc>
          <w:tcPr>
            <w:tcW w:w="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18.</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Клиновой вкладыш</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Масса 6,5 кг</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Выверка и временное крепление колонн при установке их в фундаментах стаканного типа</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по расчету</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ЦНИИОМТП № 7</w:t>
            </w:r>
          </w:p>
        </w:tc>
      </w:tr>
      <w:tr w:rsidR="00366781" w:rsidRPr="00366781" w:rsidTr="00366781">
        <w:trPr>
          <w:jc w:val="center"/>
        </w:trPr>
        <w:tc>
          <w:tcPr>
            <w:tcW w:w="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19.</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Фиксатор</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Масса, кг</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а - 7,6 кг</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б - 8,5 кг</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Фиксация положения колонн</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ЭКБ ЦНИИОМТП № 756</w:t>
            </w:r>
          </w:p>
        </w:tc>
      </w:tr>
      <w:tr w:rsidR="00366781" w:rsidRPr="00366781" w:rsidTr="00366781">
        <w:trPr>
          <w:jc w:val="center"/>
        </w:trPr>
        <w:tc>
          <w:tcPr>
            <w:tcW w:w="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20.</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Домкрат</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Масса 21 кг</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Выверка колонн в плане</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ПИ Промстальконструкций № 586, лист 87</w:t>
            </w:r>
          </w:p>
        </w:tc>
      </w:tr>
      <w:tr w:rsidR="00366781" w:rsidRPr="00366781" w:rsidTr="00366781">
        <w:trPr>
          <w:jc w:val="center"/>
        </w:trPr>
        <w:tc>
          <w:tcPr>
            <w:tcW w:w="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21.</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Универсальная тросовая расчалка</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Масса 71 кг</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Усилие 3000 кгс</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L = 1000 - 1500 мм</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Временное крепление устанавливаемых конструкций (для ферм, балок)</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6</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ПИ Промстальконструкция № 3094</w:t>
            </w:r>
          </w:p>
        </w:tc>
      </w:tr>
      <w:tr w:rsidR="00366781" w:rsidRPr="00366781" w:rsidTr="00366781">
        <w:trPr>
          <w:jc w:val="center"/>
        </w:trPr>
        <w:tc>
          <w:tcPr>
            <w:tcW w:w="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22.</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Инвентарное якорное устройство</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Применяется в комплекте с расчалкой</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ПИ Промстальконструкция</w:t>
            </w:r>
          </w:p>
        </w:tc>
      </w:tr>
      <w:tr w:rsidR="00366781" w:rsidRPr="00366781" w:rsidTr="00366781">
        <w:trPr>
          <w:jc w:val="center"/>
        </w:trPr>
        <w:tc>
          <w:tcPr>
            <w:tcW w:w="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23.</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Инвентарная распорка</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Масса 63 кг</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Временное крепление стропильных ферм при шаге 6 м</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ПИ Промстальконструкция № 4234-44</w:t>
            </w:r>
          </w:p>
        </w:tc>
      </w:tr>
      <w:tr w:rsidR="00366781" w:rsidRPr="00366781" w:rsidTr="00366781">
        <w:trPr>
          <w:jc w:val="center"/>
        </w:trPr>
        <w:tc>
          <w:tcPr>
            <w:tcW w:w="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24.</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Уровень УС6-1-750</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Габариты, мм</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длина </w:t>
            </w:r>
            <w:r w:rsidRPr="00366781">
              <w:rPr>
                <w:rFonts w:ascii="Times New Roman" w:eastAsia="Times New Roman" w:hAnsi="Times New Roman" w:cs="Times New Roman"/>
                <w:sz w:val="24"/>
                <w:szCs w:val="24"/>
                <w:lang w:eastAsia="ru-RU"/>
              </w:rPr>
              <w:t>           </w:t>
            </w:r>
            <w:r w:rsidRPr="00366781">
              <w:rPr>
                <w:rFonts w:ascii="Times New Roman" w:eastAsia="Times New Roman" w:hAnsi="Times New Roman" w:cs="Times New Roman"/>
                <w:sz w:val="20"/>
                <w:szCs w:val="20"/>
                <w:lang w:eastAsia="ru-RU"/>
              </w:rPr>
              <w:t>750</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ширина </w:t>
            </w:r>
            <w:r w:rsidRPr="00366781">
              <w:rPr>
                <w:rFonts w:ascii="Times New Roman" w:eastAsia="Times New Roman" w:hAnsi="Times New Roman" w:cs="Times New Roman"/>
                <w:sz w:val="24"/>
                <w:szCs w:val="24"/>
                <w:lang w:eastAsia="ru-RU"/>
              </w:rPr>
              <w:t>         </w:t>
            </w:r>
            <w:r w:rsidRPr="00366781">
              <w:rPr>
                <w:rFonts w:ascii="Times New Roman" w:eastAsia="Times New Roman" w:hAnsi="Times New Roman" w:cs="Times New Roman"/>
                <w:sz w:val="20"/>
                <w:szCs w:val="20"/>
                <w:lang w:eastAsia="ru-RU"/>
              </w:rPr>
              <w:t>28</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высота </w:t>
            </w:r>
            <w:r w:rsidRPr="00366781">
              <w:rPr>
                <w:rFonts w:ascii="Times New Roman" w:eastAsia="Times New Roman" w:hAnsi="Times New Roman" w:cs="Times New Roman"/>
                <w:sz w:val="24"/>
                <w:szCs w:val="24"/>
                <w:lang w:eastAsia="ru-RU"/>
              </w:rPr>
              <w:t>          </w:t>
            </w:r>
            <w:r w:rsidRPr="00366781">
              <w:rPr>
                <w:rFonts w:ascii="Times New Roman" w:eastAsia="Times New Roman" w:hAnsi="Times New Roman" w:cs="Times New Roman"/>
                <w:sz w:val="20"/>
                <w:szCs w:val="20"/>
                <w:lang w:eastAsia="ru-RU"/>
              </w:rPr>
              <w:t>60</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Масса 0,72 кг</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Для выверки горизонтального положения конструкций</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hyperlink r:id="rId69" w:tooltip="Уровни строительные. Технические условия" w:history="1">
              <w:r w:rsidRPr="00366781">
                <w:rPr>
                  <w:rFonts w:ascii="Times New Roman" w:eastAsia="Times New Roman" w:hAnsi="Times New Roman" w:cs="Times New Roman"/>
                  <w:color w:val="0000FF"/>
                  <w:sz w:val="20"/>
                  <w:szCs w:val="20"/>
                  <w:u w:val="single"/>
                  <w:lang w:eastAsia="ru-RU"/>
                </w:rPr>
                <w:t>ГОСТ 9416-83</w:t>
              </w:r>
            </w:hyperlink>
          </w:p>
        </w:tc>
      </w:tr>
      <w:tr w:rsidR="00366781" w:rsidRPr="00366781" w:rsidTr="00366781">
        <w:trPr>
          <w:jc w:val="center"/>
        </w:trPr>
        <w:tc>
          <w:tcPr>
            <w:tcW w:w="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25.</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Рейка с отвесом</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Выверка вертикального положения конструкций</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Р.Ч. № 175</w:t>
            </w:r>
          </w:p>
        </w:tc>
      </w:tr>
      <w:tr w:rsidR="00366781" w:rsidRPr="00366781" w:rsidTr="00366781">
        <w:trPr>
          <w:jc w:val="center"/>
        </w:trPr>
        <w:tc>
          <w:tcPr>
            <w:tcW w:w="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26.</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Лом монтажный ЛМ-24</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Габариты, мм</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длина </w:t>
            </w:r>
            <w:r w:rsidRPr="00366781">
              <w:rPr>
                <w:rFonts w:ascii="Times New Roman" w:eastAsia="Times New Roman" w:hAnsi="Times New Roman" w:cs="Times New Roman"/>
                <w:sz w:val="24"/>
                <w:szCs w:val="24"/>
                <w:lang w:eastAsia="ru-RU"/>
              </w:rPr>
              <w:t>      </w:t>
            </w:r>
            <w:r w:rsidRPr="00366781">
              <w:rPr>
                <w:rFonts w:ascii="Times New Roman" w:eastAsia="Times New Roman" w:hAnsi="Times New Roman" w:cs="Times New Roman"/>
                <w:sz w:val="20"/>
                <w:szCs w:val="20"/>
                <w:lang w:eastAsia="ru-RU"/>
              </w:rPr>
              <w:t>1180</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диаметр </w:t>
            </w:r>
            <w:r w:rsidRPr="00366781">
              <w:rPr>
                <w:rFonts w:ascii="Times New Roman" w:eastAsia="Times New Roman" w:hAnsi="Times New Roman" w:cs="Times New Roman"/>
                <w:sz w:val="24"/>
                <w:szCs w:val="24"/>
                <w:lang w:eastAsia="ru-RU"/>
              </w:rPr>
              <w:t>   </w:t>
            </w:r>
            <w:r w:rsidRPr="00366781">
              <w:rPr>
                <w:rFonts w:ascii="Times New Roman" w:eastAsia="Times New Roman" w:hAnsi="Times New Roman" w:cs="Times New Roman"/>
                <w:sz w:val="20"/>
                <w:szCs w:val="20"/>
                <w:lang w:eastAsia="ru-RU"/>
              </w:rPr>
              <w:t>24</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Масса 4 кг</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Установка конструкций</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Выпускается серийно</w:t>
            </w:r>
          </w:p>
        </w:tc>
      </w:tr>
      <w:tr w:rsidR="00366781" w:rsidRPr="00366781" w:rsidTr="00366781">
        <w:trPr>
          <w:jc w:val="center"/>
        </w:trPr>
        <w:tc>
          <w:tcPr>
            <w:tcW w:w="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27.</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Молоток слесарный</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Габариты, мм</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360</w:t>
            </w:r>
            <w:r w:rsidRPr="00366781">
              <w:rPr>
                <w:rFonts w:ascii="Symbol" w:eastAsia="Times New Roman" w:hAnsi="Symbol" w:cs="Courier New"/>
                <w:sz w:val="20"/>
                <w:szCs w:val="20"/>
                <w:lang w:eastAsia="ru-RU"/>
              </w:rPr>
              <w:t></w:t>
            </w:r>
            <w:r w:rsidRPr="00366781">
              <w:rPr>
                <w:rFonts w:ascii="Times New Roman" w:eastAsia="Times New Roman" w:hAnsi="Times New Roman" w:cs="Times New Roman"/>
                <w:sz w:val="20"/>
                <w:szCs w:val="20"/>
                <w:lang w:eastAsia="ru-RU"/>
              </w:rPr>
              <w:t>110</w:t>
            </w:r>
            <w:r w:rsidRPr="00366781">
              <w:rPr>
                <w:rFonts w:ascii="Symbol" w:eastAsia="Times New Roman" w:hAnsi="Symbol" w:cs="Courier New"/>
                <w:sz w:val="20"/>
                <w:szCs w:val="20"/>
                <w:lang w:eastAsia="ru-RU"/>
              </w:rPr>
              <w:t></w:t>
            </w:r>
            <w:r w:rsidRPr="00366781">
              <w:rPr>
                <w:rFonts w:ascii="Times New Roman" w:eastAsia="Times New Roman" w:hAnsi="Times New Roman" w:cs="Times New Roman"/>
                <w:sz w:val="20"/>
                <w:szCs w:val="20"/>
                <w:lang w:eastAsia="ru-RU"/>
              </w:rPr>
              <w:t>35</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Масса 0,6 кг</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Для снятия окалины</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Выпускается серийно</w:t>
            </w:r>
          </w:p>
        </w:tc>
      </w:tr>
      <w:tr w:rsidR="00366781" w:rsidRPr="00366781" w:rsidTr="00366781">
        <w:trPr>
          <w:jc w:val="center"/>
        </w:trPr>
        <w:tc>
          <w:tcPr>
            <w:tcW w:w="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28.</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Рулетка РС 2-го класса</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Длина 10 м</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Для разметки</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hyperlink r:id="rId70" w:tooltip="Рулетки измерительные металлические. Технические условия" w:history="1">
              <w:r w:rsidRPr="00366781">
                <w:rPr>
                  <w:rFonts w:ascii="Times New Roman" w:eastAsia="Times New Roman" w:hAnsi="Times New Roman" w:cs="Times New Roman"/>
                  <w:color w:val="0000FF"/>
                  <w:sz w:val="20"/>
                  <w:szCs w:val="20"/>
                  <w:u w:val="single"/>
                  <w:lang w:eastAsia="ru-RU"/>
                </w:rPr>
                <w:t>ГОСТ 7502</w:t>
              </w:r>
            </w:hyperlink>
            <w:r w:rsidRPr="00366781">
              <w:rPr>
                <w:rFonts w:ascii="Times New Roman" w:eastAsia="Times New Roman" w:hAnsi="Times New Roman" w:cs="Times New Roman"/>
                <w:sz w:val="20"/>
                <w:szCs w:val="20"/>
                <w:lang w:eastAsia="ru-RU"/>
              </w:rPr>
              <w:t>-80*</w:t>
            </w:r>
          </w:p>
        </w:tc>
      </w:tr>
      <w:tr w:rsidR="00366781" w:rsidRPr="00366781" w:rsidTr="00366781">
        <w:trPr>
          <w:jc w:val="center"/>
        </w:trPr>
        <w:tc>
          <w:tcPr>
            <w:tcW w:w="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29.</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Метр складной</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Длина 110 мм</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Масса 0,25 кг</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Для разметки</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r>
      <w:tr w:rsidR="00366781" w:rsidRPr="00366781" w:rsidTr="00366781">
        <w:trPr>
          <w:jc w:val="center"/>
        </w:trPr>
        <w:tc>
          <w:tcPr>
            <w:tcW w:w="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30.</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Щетки</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Габариты, мм</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310</w:t>
            </w:r>
            <w:r w:rsidRPr="00366781">
              <w:rPr>
                <w:rFonts w:ascii="Symbol" w:eastAsia="Times New Roman" w:hAnsi="Symbol" w:cs="Courier New"/>
                <w:sz w:val="20"/>
                <w:szCs w:val="20"/>
                <w:lang w:eastAsia="ru-RU"/>
              </w:rPr>
              <w:t></w:t>
            </w:r>
            <w:r w:rsidRPr="00366781">
              <w:rPr>
                <w:rFonts w:ascii="Times New Roman" w:eastAsia="Times New Roman" w:hAnsi="Times New Roman" w:cs="Times New Roman"/>
                <w:sz w:val="20"/>
                <w:szCs w:val="20"/>
                <w:lang w:eastAsia="ru-RU"/>
              </w:rPr>
              <w:t>90</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Масса 0,5 кг</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Для очистки закладных деталей</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Трест «Уралспецстрой» Минтяжстроя СССР</w:t>
            </w:r>
          </w:p>
        </w:tc>
      </w:tr>
      <w:tr w:rsidR="00366781" w:rsidRPr="00366781" w:rsidTr="00366781">
        <w:trPr>
          <w:jc w:val="center"/>
        </w:trPr>
        <w:tc>
          <w:tcPr>
            <w:tcW w:w="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31.</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Пояс предохранительный</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Индивидуальное средство защиты</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Каждому монтажнику</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hyperlink r:id="rId71" w:tooltip="ССБТ. Строительство. Пояса предохранительные. Общие тхнические условия" w:history="1">
              <w:r w:rsidRPr="00366781">
                <w:rPr>
                  <w:rFonts w:ascii="Times New Roman" w:eastAsia="Times New Roman" w:hAnsi="Times New Roman" w:cs="Times New Roman"/>
                  <w:color w:val="0000FF"/>
                  <w:sz w:val="20"/>
                  <w:szCs w:val="20"/>
                  <w:u w:val="single"/>
                  <w:lang w:eastAsia="ru-RU"/>
                </w:rPr>
                <w:t>ГОСТ 12.4.089-86</w:t>
              </w:r>
            </w:hyperlink>
          </w:p>
        </w:tc>
      </w:tr>
      <w:tr w:rsidR="00366781" w:rsidRPr="00366781" w:rsidTr="00366781">
        <w:trPr>
          <w:jc w:val="center"/>
        </w:trPr>
        <w:tc>
          <w:tcPr>
            <w:tcW w:w="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32.</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Скребок металлический</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Длина с ручкой 1200 мм</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Ширина полотна 200 мм</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Масса 0,5 кг</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Для очистки от грязи поверхности конструкций</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Трест Оргтехстрой Главсредуралстрой</w:t>
            </w:r>
          </w:p>
        </w:tc>
      </w:tr>
      <w:tr w:rsidR="00366781" w:rsidRPr="00366781" w:rsidTr="00366781">
        <w:trPr>
          <w:jc w:val="center"/>
        </w:trPr>
        <w:tc>
          <w:tcPr>
            <w:tcW w:w="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33.</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Шаблон</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Для разметки колонн подкрановых балок и ферм</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r>
      <w:tr w:rsidR="00366781" w:rsidRPr="00366781" w:rsidTr="00366781">
        <w:trPr>
          <w:jc w:val="center"/>
        </w:trPr>
        <w:tc>
          <w:tcPr>
            <w:tcW w:w="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34.</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Сварочный трансформатор ТД-300</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Мощность - 19,4 квт</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Напряжение - 220 В</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Масса 137 кг</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Для сварочных работ</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Вильнюсский завод электросварочного оборудования</w:t>
            </w:r>
          </w:p>
        </w:tc>
      </w:tr>
      <w:tr w:rsidR="00366781" w:rsidRPr="00366781" w:rsidTr="00366781">
        <w:trPr>
          <w:jc w:val="center"/>
        </w:trPr>
        <w:tc>
          <w:tcPr>
            <w:tcW w:w="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35.</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Электрододержатель пассатижного типа</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Габариты, мм</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293</w:t>
            </w:r>
            <w:r w:rsidRPr="00366781">
              <w:rPr>
                <w:rFonts w:ascii="Symbol" w:eastAsia="Times New Roman" w:hAnsi="Symbol" w:cs="Courier New"/>
                <w:sz w:val="20"/>
                <w:szCs w:val="20"/>
                <w:lang w:eastAsia="ru-RU"/>
              </w:rPr>
              <w:t></w:t>
            </w:r>
            <w:r w:rsidRPr="00366781">
              <w:rPr>
                <w:rFonts w:ascii="Times New Roman" w:eastAsia="Times New Roman" w:hAnsi="Times New Roman" w:cs="Times New Roman"/>
                <w:sz w:val="20"/>
                <w:szCs w:val="20"/>
                <w:lang w:eastAsia="ru-RU"/>
              </w:rPr>
              <w:t>40</w:t>
            </w:r>
            <w:r w:rsidRPr="00366781">
              <w:rPr>
                <w:rFonts w:ascii="Symbol" w:eastAsia="Times New Roman" w:hAnsi="Symbol" w:cs="Courier New"/>
                <w:sz w:val="20"/>
                <w:szCs w:val="20"/>
                <w:lang w:eastAsia="ru-RU"/>
              </w:rPr>
              <w:t></w:t>
            </w:r>
            <w:r w:rsidRPr="00366781">
              <w:rPr>
                <w:rFonts w:ascii="Times New Roman" w:eastAsia="Times New Roman" w:hAnsi="Times New Roman" w:cs="Times New Roman"/>
                <w:sz w:val="20"/>
                <w:szCs w:val="20"/>
                <w:lang w:eastAsia="ru-RU"/>
              </w:rPr>
              <w:t>52</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Масса 0,67 кг</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Для сварочных работ</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2</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hyperlink r:id="rId72" w:tooltip="Электрододержатели для ручной дуговой сварки. Технические условия" w:history="1">
              <w:r w:rsidRPr="00366781">
                <w:rPr>
                  <w:rFonts w:ascii="Times New Roman" w:eastAsia="Times New Roman" w:hAnsi="Times New Roman" w:cs="Times New Roman"/>
                  <w:color w:val="0000FF"/>
                  <w:sz w:val="20"/>
                  <w:szCs w:val="20"/>
                  <w:u w:val="single"/>
                  <w:lang w:eastAsia="ru-RU"/>
                </w:rPr>
                <w:t>ГОСТ 14651-78*</w:t>
              </w:r>
            </w:hyperlink>
            <w:r w:rsidRPr="00366781">
              <w:rPr>
                <w:rFonts w:ascii="Times New Roman" w:eastAsia="Times New Roman" w:hAnsi="Times New Roman" w:cs="Times New Roman"/>
                <w:sz w:val="20"/>
                <w:szCs w:val="20"/>
                <w:lang w:eastAsia="ru-RU"/>
              </w:rPr>
              <w:t>Е</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Кокандский электроинструментальный завод</w:t>
            </w:r>
          </w:p>
        </w:tc>
      </w:tr>
      <w:tr w:rsidR="00366781" w:rsidRPr="00366781" w:rsidTr="00366781">
        <w:trPr>
          <w:jc w:val="center"/>
        </w:trPr>
        <w:tc>
          <w:tcPr>
            <w:tcW w:w="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36.</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Кувалда кузнечная остроносая</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Габариты, мм</w:t>
            </w:r>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500</w:t>
            </w:r>
            <w:r w:rsidRPr="00366781">
              <w:rPr>
                <w:rFonts w:ascii="Symbol" w:eastAsia="Times New Roman" w:hAnsi="Symbol" w:cs="Courier New"/>
                <w:sz w:val="20"/>
                <w:szCs w:val="20"/>
                <w:lang w:eastAsia="ru-RU"/>
              </w:rPr>
              <w:t></w:t>
            </w:r>
            <w:r w:rsidRPr="00366781">
              <w:rPr>
                <w:rFonts w:ascii="Times New Roman" w:eastAsia="Times New Roman" w:hAnsi="Times New Roman" w:cs="Times New Roman"/>
                <w:sz w:val="20"/>
                <w:szCs w:val="20"/>
                <w:lang w:eastAsia="ru-RU"/>
              </w:rPr>
              <w:t>57</w:t>
            </w:r>
            <w:r w:rsidRPr="00366781">
              <w:rPr>
                <w:rFonts w:ascii="Symbol" w:eastAsia="Times New Roman" w:hAnsi="Symbol" w:cs="Courier New"/>
                <w:sz w:val="20"/>
                <w:szCs w:val="20"/>
                <w:lang w:eastAsia="ru-RU"/>
              </w:rPr>
              <w:t></w:t>
            </w:r>
            <w:r w:rsidRPr="00366781">
              <w:rPr>
                <w:rFonts w:ascii="Times New Roman" w:eastAsia="Times New Roman" w:hAnsi="Times New Roman" w:cs="Times New Roman"/>
                <w:sz w:val="20"/>
                <w:szCs w:val="20"/>
                <w:lang w:eastAsia="ru-RU"/>
              </w:rPr>
              <w:t>167</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Сопутствующие работы</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hyperlink r:id="rId73" w:tooltip="Инструмент кузнечный для ручных и молотовых работ. Кувалды кузнечные остроносые. Конструкция и размеры" w:history="1">
              <w:r w:rsidRPr="00366781">
                <w:rPr>
                  <w:rFonts w:ascii="Times New Roman" w:eastAsia="Times New Roman" w:hAnsi="Times New Roman" w:cs="Times New Roman"/>
                  <w:color w:val="0000FF"/>
                  <w:sz w:val="20"/>
                  <w:szCs w:val="20"/>
                  <w:u w:val="single"/>
                  <w:lang w:eastAsia="ru-RU"/>
                </w:rPr>
                <w:t>ГОСТ 11402-75*</w:t>
              </w:r>
            </w:hyperlink>
          </w:p>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Лозовский кузнечно-механический завод Минстанкопрома</w:t>
            </w:r>
          </w:p>
        </w:tc>
      </w:tr>
      <w:tr w:rsidR="00366781" w:rsidRPr="00366781" w:rsidTr="00366781">
        <w:trPr>
          <w:jc w:val="center"/>
        </w:trPr>
        <w:tc>
          <w:tcPr>
            <w:tcW w:w="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37.</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Нивелир Н-3</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Контроль на монтаже ж/б конструкций</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hyperlink r:id="rId74" w:tooltip="Нивелиры. Общие технические условия" w:history="1">
              <w:r w:rsidRPr="00366781">
                <w:rPr>
                  <w:rFonts w:ascii="Times New Roman" w:eastAsia="Times New Roman" w:hAnsi="Times New Roman" w:cs="Times New Roman"/>
                  <w:color w:val="0000FF"/>
                  <w:sz w:val="20"/>
                  <w:szCs w:val="20"/>
                  <w:u w:val="single"/>
                  <w:lang w:eastAsia="ru-RU"/>
                </w:rPr>
                <w:t>ГОСТ 10528-90*</w:t>
              </w:r>
            </w:hyperlink>
          </w:p>
        </w:tc>
      </w:tr>
      <w:tr w:rsidR="00366781" w:rsidRPr="00366781" w:rsidTr="00366781">
        <w:trPr>
          <w:jc w:val="center"/>
        </w:trPr>
        <w:tc>
          <w:tcPr>
            <w:tcW w:w="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38.</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Теодолит 2Т-5</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Контроль на монтаже ж/б конструкций</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hyperlink r:id="rId75" w:tooltip="Теодолиты. Общие технические условия" w:history="1">
              <w:r w:rsidRPr="00366781">
                <w:rPr>
                  <w:rFonts w:ascii="Times New Roman" w:eastAsia="Times New Roman" w:hAnsi="Times New Roman" w:cs="Times New Roman"/>
                  <w:color w:val="0000FF"/>
                  <w:sz w:val="20"/>
                  <w:szCs w:val="20"/>
                  <w:u w:val="single"/>
                  <w:lang w:eastAsia="ru-RU"/>
                </w:rPr>
                <w:t>ГОСТ 10529-86*</w:t>
              </w:r>
            </w:hyperlink>
          </w:p>
        </w:tc>
      </w:tr>
      <w:tr w:rsidR="00366781" w:rsidRPr="00366781" w:rsidTr="00366781">
        <w:trPr>
          <w:jc w:val="center"/>
        </w:trPr>
        <w:tc>
          <w:tcPr>
            <w:tcW w:w="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39.</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Набор шаблонов ШС-2</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Контроль на монтаже ж/б конструкций</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 компл.</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ТУ 36-1163-75</w:t>
            </w:r>
          </w:p>
        </w:tc>
      </w:tr>
      <w:tr w:rsidR="00366781" w:rsidRPr="00366781" w:rsidTr="00366781">
        <w:trPr>
          <w:jc w:val="center"/>
        </w:trPr>
        <w:tc>
          <w:tcPr>
            <w:tcW w:w="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40.</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Пирамида</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Для складирования подстропильных ферм</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12</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r>
      <w:tr w:rsidR="00366781" w:rsidRPr="00366781" w:rsidTr="00366781">
        <w:trPr>
          <w:jc w:val="center"/>
        </w:trPr>
        <w:tc>
          <w:tcPr>
            <w:tcW w:w="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41.</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Пирамида</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Для складирования стропильных ферм</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12</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r>
      <w:tr w:rsidR="00366781" w:rsidRPr="00366781" w:rsidTr="00366781">
        <w:trPr>
          <w:jc w:val="center"/>
        </w:trPr>
        <w:tc>
          <w:tcPr>
            <w:tcW w:w="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42.</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Отвес стальной ОТ-1000</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Выверка вертикального положения конструкции</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hyperlink r:id="rId76" w:tooltip="Отвесы стальные строительные. Технические условия" w:history="1">
              <w:r w:rsidRPr="00366781">
                <w:rPr>
                  <w:rFonts w:ascii="Times New Roman" w:eastAsia="Times New Roman" w:hAnsi="Times New Roman" w:cs="Times New Roman"/>
                  <w:color w:val="0000FF"/>
                  <w:sz w:val="20"/>
                  <w:szCs w:val="20"/>
                  <w:u w:val="single"/>
                  <w:lang w:eastAsia="ru-RU"/>
                </w:rPr>
                <w:t>ГОСТ 7948-80</w:t>
              </w:r>
            </w:hyperlink>
          </w:p>
        </w:tc>
      </w:tr>
      <w:tr w:rsidR="00366781" w:rsidRPr="00366781" w:rsidTr="00366781">
        <w:trPr>
          <w:jc w:val="center"/>
        </w:trPr>
        <w:tc>
          <w:tcPr>
            <w:tcW w:w="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43.</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Лупа оптическая 5-ти кратная</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Контроль сварных соединений</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hyperlink r:id="rId77" w:tooltip="Лупы. Типы, основные параметры. Общие технические требования" w:history="1">
              <w:r w:rsidRPr="00366781">
                <w:rPr>
                  <w:rFonts w:ascii="Times New Roman" w:eastAsia="Times New Roman" w:hAnsi="Times New Roman" w:cs="Times New Roman"/>
                  <w:color w:val="0000FF"/>
                  <w:sz w:val="20"/>
                  <w:szCs w:val="20"/>
                  <w:u w:val="single"/>
                  <w:lang w:eastAsia="ru-RU"/>
                </w:rPr>
                <w:t>ГОСТ 25706-83*</w:t>
              </w:r>
            </w:hyperlink>
          </w:p>
        </w:tc>
      </w:tr>
      <w:tr w:rsidR="00366781" w:rsidRPr="00366781" w:rsidTr="00366781">
        <w:trPr>
          <w:jc w:val="center"/>
        </w:trPr>
        <w:tc>
          <w:tcPr>
            <w:tcW w:w="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44.</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Металлическая измерительная линейка</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rPr>
                <w:rFonts w:ascii="Courier New" w:eastAsia="Times New Roman" w:hAnsi="Courier New" w:cs="Courier New"/>
                <w:sz w:val="20"/>
                <w:szCs w:val="20"/>
                <w:lang w:eastAsia="ru-RU"/>
              </w:rPr>
            </w:pP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Контроль размеров конструкций</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center"/>
              <w:rPr>
                <w:rFonts w:ascii="Courier New" w:eastAsia="Times New Roman" w:hAnsi="Courier New" w:cs="Courier New"/>
                <w:sz w:val="20"/>
                <w:szCs w:val="20"/>
                <w:lang w:eastAsia="ru-RU"/>
              </w:rPr>
            </w:pPr>
            <w:r w:rsidRPr="00366781">
              <w:rPr>
                <w:rFonts w:ascii="Times New Roman" w:eastAsia="Times New Roman" w:hAnsi="Times New Roman" w:cs="Times New Roman"/>
                <w:sz w:val="20"/>
                <w:szCs w:val="20"/>
                <w:lang w:eastAsia="ru-RU"/>
              </w:rPr>
              <w:t>1</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366781" w:rsidRPr="00366781" w:rsidRDefault="00366781" w:rsidP="00366781">
            <w:pPr>
              <w:spacing w:after="0" w:line="240" w:lineRule="auto"/>
              <w:jc w:val="both"/>
              <w:rPr>
                <w:rFonts w:ascii="Courier New" w:eastAsia="Times New Roman" w:hAnsi="Courier New" w:cs="Courier New"/>
                <w:sz w:val="20"/>
                <w:szCs w:val="20"/>
                <w:lang w:eastAsia="ru-RU"/>
              </w:rPr>
            </w:pPr>
            <w:hyperlink r:id="rId78" w:tooltip="Линейки измерительные металлические. Технические условия" w:history="1">
              <w:r w:rsidRPr="00366781">
                <w:rPr>
                  <w:rFonts w:ascii="Times New Roman" w:eastAsia="Times New Roman" w:hAnsi="Times New Roman" w:cs="Times New Roman"/>
                  <w:color w:val="0000FF"/>
                  <w:sz w:val="20"/>
                  <w:szCs w:val="20"/>
                  <w:u w:val="single"/>
                  <w:lang w:eastAsia="ru-RU"/>
                </w:rPr>
                <w:t>ГОСТ 427-75*</w:t>
              </w:r>
            </w:hyperlink>
          </w:p>
        </w:tc>
      </w:tr>
    </w:tbl>
    <w:p w:rsidR="00366781" w:rsidRPr="00366781" w:rsidRDefault="00366781" w:rsidP="00366781">
      <w:pPr>
        <w:spacing w:after="0" w:line="240" w:lineRule="auto"/>
        <w:jc w:val="center"/>
        <w:outlineLvl w:val="0"/>
        <w:rPr>
          <w:rFonts w:ascii="Times New Roman" w:eastAsia="Times New Roman" w:hAnsi="Times New Roman" w:cs="Times New Roman"/>
          <w:b/>
          <w:bCs/>
          <w:color w:val="000000"/>
          <w:kern w:val="36"/>
          <w:sz w:val="24"/>
          <w:szCs w:val="24"/>
          <w:lang w:eastAsia="ru-RU"/>
        </w:rPr>
      </w:pPr>
      <w:bookmarkStart w:id="224" w:name="i2255234"/>
      <w:bookmarkStart w:id="225" w:name="i2261971"/>
      <w:bookmarkStart w:id="226" w:name="i2272769"/>
      <w:bookmarkEnd w:id="224"/>
      <w:bookmarkEnd w:id="225"/>
      <w:r w:rsidRPr="00366781">
        <w:rPr>
          <w:rFonts w:ascii="Times New Roman" w:eastAsia="Times New Roman" w:hAnsi="Times New Roman" w:cs="Times New Roman"/>
          <w:b/>
          <w:bCs/>
          <w:color w:val="000000"/>
          <w:kern w:val="36"/>
          <w:sz w:val="24"/>
          <w:szCs w:val="24"/>
          <w:lang w:eastAsia="ru-RU"/>
        </w:rPr>
        <w:t>5</w:t>
      </w:r>
      <w:bookmarkEnd w:id="226"/>
      <w:r w:rsidRPr="00366781">
        <w:rPr>
          <w:rFonts w:ascii="Times New Roman" w:eastAsia="Times New Roman" w:hAnsi="Times New Roman" w:cs="Times New Roman"/>
          <w:b/>
          <w:bCs/>
          <w:color w:val="000000"/>
          <w:kern w:val="36"/>
          <w:sz w:val="24"/>
          <w:szCs w:val="24"/>
          <w:lang w:eastAsia="ru-RU"/>
        </w:rPr>
        <w:t>. ОРГАНИЗАЦИЯ РАБОЧЕГО МЕСТА И ПРИЕМЫ ТРУДА</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227" w:name="i2288613"/>
      <w:bookmarkStart w:id="228" w:name="i2291533"/>
      <w:bookmarkEnd w:id="227"/>
      <w:r w:rsidRPr="00366781">
        <w:rPr>
          <w:rFonts w:ascii="Times New Roman" w:eastAsia="Times New Roman" w:hAnsi="Times New Roman" w:cs="Times New Roman"/>
          <w:color w:val="000000"/>
          <w:sz w:val="24"/>
          <w:szCs w:val="24"/>
          <w:lang w:eastAsia="ru-RU"/>
        </w:rPr>
        <w:t>5.1</w:t>
      </w:r>
      <w:bookmarkEnd w:id="228"/>
      <w:r w:rsidRPr="00366781">
        <w:rPr>
          <w:rFonts w:ascii="Times New Roman" w:eastAsia="Times New Roman" w:hAnsi="Times New Roman" w:cs="Times New Roman"/>
          <w:color w:val="000000"/>
          <w:sz w:val="24"/>
          <w:szCs w:val="24"/>
          <w:lang w:eastAsia="ru-RU"/>
        </w:rPr>
        <w:t>. Установка колонн.</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229" w:name="i2304447"/>
      <w:bookmarkStart w:id="230" w:name="i2317229"/>
      <w:bookmarkEnd w:id="229"/>
      <w:r w:rsidRPr="00366781">
        <w:rPr>
          <w:rFonts w:ascii="Times New Roman" w:eastAsia="Times New Roman" w:hAnsi="Times New Roman" w:cs="Times New Roman"/>
          <w:color w:val="000000"/>
          <w:sz w:val="24"/>
          <w:szCs w:val="24"/>
          <w:lang w:eastAsia="ru-RU"/>
        </w:rPr>
        <w:t>5.1.1</w:t>
      </w:r>
      <w:bookmarkEnd w:id="230"/>
      <w:r w:rsidRPr="00366781">
        <w:rPr>
          <w:rFonts w:ascii="Times New Roman" w:eastAsia="Times New Roman" w:hAnsi="Times New Roman" w:cs="Times New Roman"/>
          <w:color w:val="000000"/>
          <w:sz w:val="24"/>
          <w:szCs w:val="24"/>
          <w:lang w:eastAsia="ru-RU"/>
        </w:rPr>
        <w:t>. Подготовка дна «стакана» фундамента.</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Монтажник М5 снимает деревянный щит с фундамента, очищает дно «стакана».</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Монтажник М2 восстанавливает риски, отметку дна «стакана» и укладывает армобетонные подкладки.</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231" w:name="i2325465"/>
      <w:bookmarkStart w:id="232" w:name="i2335756"/>
      <w:bookmarkEnd w:id="231"/>
      <w:r w:rsidRPr="00366781">
        <w:rPr>
          <w:rFonts w:ascii="Times New Roman" w:eastAsia="Times New Roman" w:hAnsi="Times New Roman" w:cs="Times New Roman"/>
          <w:color w:val="000000"/>
          <w:sz w:val="24"/>
          <w:szCs w:val="24"/>
          <w:lang w:eastAsia="ru-RU"/>
        </w:rPr>
        <w:t>5.1.2</w:t>
      </w:r>
      <w:bookmarkEnd w:id="232"/>
      <w:r w:rsidRPr="00366781">
        <w:rPr>
          <w:rFonts w:ascii="Times New Roman" w:eastAsia="Times New Roman" w:hAnsi="Times New Roman" w:cs="Times New Roman"/>
          <w:color w:val="000000"/>
          <w:sz w:val="24"/>
          <w:szCs w:val="24"/>
          <w:lang w:eastAsia="ru-RU"/>
        </w:rPr>
        <w:t>. Подготовка колонны к монтажу.</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Монтажники М3 и М4 осматривают колонну, проверяют маркировку, размеры колонны, положение и наличие закладных деталей и по мере необходимости очищают их металлическими щетками.</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Монтажник М3 наносит установочные риски с помощью специального шаблона.</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233" w:name="i2346548"/>
      <w:bookmarkStart w:id="234" w:name="i2357147"/>
      <w:bookmarkEnd w:id="233"/>
      <w:r w:rsidRPr="00366781">
        <w:rPr>
          <w:rFonts w:ascii="Times New Roman" w:eastAsia="Times New Roman" w:hAnsi="Times New Roman" w:cs="Times New Roman"/>
          <w:color w:val="000000"/>
          <w:sz w:val="24"/>
          <w:szCs w:val="24"/>
          <w:lang w:eastAsia="ru-RU"/>
        </w:rPr>
        <w:t>5.1.3</w:t>
      </w:r>
      <w:bookmarkEnd w:id="234"/>
      <w:r w:rsidRPr="00366781">
        <w:rPr>
          <w:rFonts w:ascii="Times New Roman" w:eastAsia="Times New Roman" w:hAnsi="Times New Roman" w:cs="Times New Roman"/>
          <w:color w:val="000000"/>
          <w:sz w:val="24"/>
          <w:szCs w:val="24"/>
          <w:lang w:eastAsia="ru-RU"/>
        </w:rPr>
        <w:t>. Строповка и подъем колонны.</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Строповка и подъем колонны осуществляется из положения «плашмя» способом «за подкрановую консоль».</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Монтажники М3 и М4 осуществляют строповку колонны, заводя траверсу-рамку на оголовок колонны в таком положении, чтобы крепление строповочного каната находилось сверху. При этом для облегчения установки рамки, ветви стропа заводят за боковые крюки. Перед подъемом ветви стропа должны быть освобождены от этого закрепления.</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Монтажник М3 заводит свободный конец стропа под колонну, охватывает им колонну под консолями «крест на крест» и закрепляет его в пружинном замке траверсы-рамки. Строп должен быть натянут.</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Монтажники М3 и М4 после натяжения стропов закрепляют подкладки на ребрах колонны.</w:t>
      </w:r>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b/>
          <w:bCs/>
          <w:color w:val="000000"/>
          <w:sz w:val="24"/>
          <w:szCs w:val="24"/>
          <w:lang w:eastAsia="ru-RU"/>
        </w:rPr>
        <w:t>Организация рабочего места при установке колонн</w:t>
      </w:r>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bookmarkStart w:id="235" w:name="i2362914"/>
      <w:r w:rsidRPr="00366781">
        <w:rPr>
          <w:rFonts w:ascii="Times New Roman" w:eastAsia="Times New Roman" w:hAnsi="Times New Roman" w:cs="Times New Roman"/>
          <w:noProof/>
          <w:color w:val="000000"/>
          <w:sz w:val="24"/>
          <w:szCs w:val="24"/>
          <w:lang w:eastAsia="ru-RU"/>
        </w:rPr>
        <w:drawing>
          <wp:inline distT="0" distB="0" distL="0" distR="0">
            <wp:extent cx="5284470" cy="3827780"/>
            <wp:effectExtent l="0" t="0" r="0" b="1270"/>
            <wp:docPr id="5" name="Рисунок 5" descr="https://meganorm.ru/Data2/1/4293839/4293839868.files/x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meganorm.ru/Data2/1/4293839/4293839868.files/x113.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284470" cy="3827780"/>
                    </a:xfrm>
                    <a:prstGeom prst="rect">
                      <a:avLst/>
                    </a:prstGeom>
                    <a:noFill/>
                    <a:ln>
                      <a:noFill/>
                    </a:ln>
                  </pic:spPr>
                </pic:pic>
              </a:graphicData>
            </a:graphic>
          </wp:inline>
        </w:drawing>
      </w:r>
      <w:bookmarkEnd w:id="235"/>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0"/>
          <w:szCs w:val="20"/>
          <w:lang w:eastAsia="ru-RU"/>
        </w:rPr>
        <w:t>Условные обозначения:</w:t>
      </w:r>
    </w:p>
    <w:p w:rsidR="00366781" w:rsidRPr="00366781" w:rsidRDefault="00366781" w:rsidP="00366781">
      <w:pPr>
        <w:spacing w:after="0" w:line="240" w:lineRule="auto"/>
        <w:ind w:firstLine="3666"/>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0"/>
          <w:szCs w:val="20"/>
          <w:lang w:eastAsia="ru-RU"/>
        </w:rPr>
        <w:t>М1 - монтажник 5 р.</w:t>
      </w:r>
    </w:p>
    <w:p w:rsidR="00366781" w:rsidRPr="00366781" w:rsidRDefault="00366781" w:rsidP="00366781">
      <w:pPr>
        <w:spacing w:after="0" w:line="240" w:lineRule="auto"/>
        <w:ind w:firstLine="3666"/>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0"/>
          <w:szCs w:val="20"/>
          <w:lang w:eastAsia="ru-RU"/>
        </w:rPr>
        <w:t>М2 - монтажник 4 р.</w:t>
      </w:r>
    </w:p>
    <w:p w:rsidR="00366781" w:rsidRPr="00366781" w:rsidRDefault="00366781" w:rsidP="00366781">
      <w:pPr>
        <w:spacing w:after="0" w:line="240" w:lineRule="auto"/>
        <w:ind w:firstLine="3666"/>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0"/>
          <w:szCs w:val="20"/>
          <w:lang w:eastAsia="ru-RU"/>
        </w:rPr>
        <w:t>М3 - монтажник 3 р.</w:t>
      </w:r>
    </w:p>
    <w:p w:rsidR="00366781" w:rsidRPr="00366781" w:rsidRDefault="00366781" w:rsidP="00366781">
      <w:pPr>
        <w:spacing w:after="0" w:line="240" w:lineRule="auto"/>
        <w:ind w:firstLine="3666"/>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0"/>
          <w:szCs w:val="20"/>
          <w:lang w:eastAsia="ru-RU"/>
        </w:rPr>
        <w:t>М4 - монтажник 3 р.</w:t>
      </w:r>
    </w:p>
    <w:p w:rsidR="00366781" w:rsidRPr="00366781" w:rsidRDefault="00366781" w:rsidP="00366781">
      <w:pPr>
        <w:spacing w:after="0" w:line="240" w:lineRule="auto"/>
        <w:ind w:firstLine="3666"/>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0"/>
          <w:szCs w:val="20"/>
          <w:lang w:eastAsia="ru-RU"/>
        </w:rPr>
        <w:t>М5 - монтажник 2 р.</w:t>
      </w:r>
    </w:p>
    <w:p w:rsidR="00366781" w:rsidRPr="00366781" w:rsidRDefault="00366781" w:rsidP="00366781">
      <w:pPr>
        <w:spacing w:after="0" w:line="240" w:lineRule="auto"/>
        <w:ind w:firstLine="3666"/>
        <w:jc w:val="both"/>
        <w:rPr>
          <w:rFonts w:ascii="Courier New" w:eastAsia="Times New Roman" w:hAnsi="Courier New" w:cs="Courier New"/>
          <w:color w:val="000000"/>
          <w:sz w:val="20"/>
          <w:szCs w:val="20"/>
          <w:lang w:eastAsia="ru-RU"/>
        </w:rPr>
      </w:pPr>
      <w:bookmarkStart w:id="236" w:name="i2378588"/>
      <w:bookmarkStart w:id="237" w:name="i2383266"/>
      <w:bookmarkEnd w:id="236"/>
      <w:r w:rsidRPr="00366781">
        <w:rPr>
          <w:rFonts w:ascii="Times New Roman" w:eastAsia="Times New Roman" w:hAnsi="Times New Roman" w:cs="Times New Roman"/>
          <w:color w:val="000000"/>
          <w:sz w:val="20"/>
          <w:szCs w:val="20"/>
          <w:lang w:eastAsia="ru-RU"/>
        </w:rPr>
        <w:t>1</w:t>
      </w:r>
      <w:bookmarkEnd w:id="237"/>
      <w:r w:rsidRPr="00366781">
        <w:rPr>
          <w:rFonts w:ascii="Times New Roman" w:eastAsia="Times New Roman" w:hAnsi="Times New Roman" w:cs="Times New Roman"/>
          <w:color w:val="000000"/>
          <w:sz w:val="20"/>
          <w:szCs w:val="20"/>
          <w:lang w:eastAsia="ru-RU"/>
        </w:rPr>
        <w:t> - установленная колонна</w:t>
      </w:r>
    </w:p>
    <w:p w:rsidR="00366781" w:rsidRPr="00366781" w:rsidRDefault="00366781" w:rsidP="00366781">
      <w:pPr>
        <w:spacing w:after="0" w:line="240" w:lineRule="auto"/>
        <w:ind w:firstLine="3666"/>
        <w:jc w:val="both"/>
        <w:rPr>
          <w:rFonts w:ascii="Courier New" w:eastAsia="Times New Roman" w:hAnsi="Courier New" w:cs="Courier New"/>
          <w:color w:val="000000"/>
          <w:sz w:val="20"/>
          <w:szCs w:val="20"/>
          <w:lang w:eastAsia="ru-RU"/>
        </w:rPr>
      </w:pPr>
      <w:bookmarkStart w:id="238" w:name="i2392760"/>
      <w:bookmarkStart w:id="239" w:name="i2402896"/>
      <w:bookmarkEnd w:id="238"/>
      <w:r w:rsidRPr="00366781">
        <w:rPr>
          <w:rFonts w:ascii="Times New Roman" w:eastAsia="Times New Roman" w:hAnsi="Times New Roman" w:cs="Times New Roman"/>
          <w:color w:val="000000"/>
          <w:sz w:val="20"/>
          <w:szCs w:val="20"/>
          <w:lang w:eastAsia="ru-RU"/>
        </w:rPr>
        <w:t>2</w:t>
      </w:r>
      <w:bookmarkEnd w:id="239"/>
      <w:r w:rsidRPr="00366781">
        <w:rPr>
          <w:rFonts w:ascii="Times New Roman" w:eastAsia="Times New Roman" w:hAnsi="Times New Roman" w:cs="Times New Roman"/>
          <w:color w:val="000000"/>
          <w:sz w:val="20"/>
          <w:szCs w:val="20"/>
          <w:lang w:eastAsia="ru-RU"/>
        </w:rPr>
        <w:t> - фундаментный стакан</w:t>
      </w:r>
    </w:p>
    <w:p w:rsidR="00366781" w:rsidRPr="00366781" w:rsidRDefault="00366781" w:rsidP="00366781">
      <w:pPr>
        <w:spacing w:after="0" w:line="240" w:lineRule="auto"/>
        <w:ind w:firstLine="3666"/>
        <w:jc w:val="both"/>
        <w:rPr>
          <w:rFonts w:ascii="Courier New" w:eastAsia="Times New Roman" w:hAnsi="Courier New" w:cs="Courier New"/>
          <w:color w:val="000000"/>
          <w:sz w:val="20"/>
          <w:szCs w:val="20"/>
          <w:lang w:eastAsia="ru-RU"/>
        </w:rPr>
      </w:pPr>
      <w:bookmarkStart w:id="240" w:name="i2411761"/>
      <w:bookmarkStart w:id="241" w:name="i2428988"/>
      <w:bookmarkEnd w:id="240"/>
      <w:r w:rsidRPr="00366781">
        <w:rPr>
          <w:rFonts w:ascii="Times New Roman" w:eastAsia="Times New Roman" w:hAnsi="Times New Roman" w:cs="Times New Roman"/>
          <w:color w:val="000000"/>
          <w:sz w:val="20"/>
          <w:szCs w:val="20"/>
          <w:lang w:eastAsia="ru-RU"/>
        </w:rPr>
        <w:t>3</w:t>
      </w:r>
      <w:bookmarkEnd w:id="241"/>
      <w:r w:rsidRPr="00366781">
        <w:rPr>
          <w:rFonts w:ascii="Times New Roman" w:eastAsia="Times New Roman" w:hAnsi="Times New Roman" w:cs="Times New Roman"/>
          <w:color w:val="000000"/>
          <w:sz w:val="20"/>
          <w:szCs w:val="20"/>
          <w:lang w:eastAsia="ru-RU"/>
        </w:rPr>
        <w:t> - инвентарный клиновой вкладыш</w:t>
      </w:r>
    </w:p>
    <w:p w:rsidR="00366781" w:rsidRPr="00366781" w:rsidRDefault="00366781" w:rsidP="00366781">
      <w:pPr>
        <w:spacing w:after="0" w:line="240" w:lineRule="auto"/>
        <w:ind w:firstLine="3666"/>
        <w:jc w:val="both"/>
        <w:rPr>
          <w:rFonts w:ascii="Courier New" w:eastAsia="Times New Roman" w:hAnsi="Courier New" w:cs="Courier New"/>
          <w:color w:val="000000"/>
          <w:sz w:val="20"/>
          <w:szCs w:val="20"/>
          <w:lang w:eastAsia="ru-RU"/>
        </w:rPr>
      </w:pPr>
      <w:bookmarkStart w:id="242" w:name="i2432862"/>
      <w:bookmarkStart w:id="243" w:name="i2446382"/>
      <w:bookmarkEnd w:id="242"/>
      <w:r w:rsidRPr="00366781">
        <w:rPr>
          <w:rFonts w:ascii="Times New Roman" w:eastAsia="Times New Roman" w:hAnsi="Times New Roman" w:cs="Times New Roman"/>
          <w:color w:val="000000"/>
          <w:sz w:val="20"/>
          <w:szCs w:val="20"/>
          <w:lang w:eastAsia="ru-RU"/>
        </w:rPr>
        <w:t>4</w:t>
      </w:r>
      <w:bookmarkEnd w:id="243"/>
      <w:r w:rsidRPr="00366781">
        <w:rPr>
          <w:rFonts w:ascii="Times New Roman" w:eastAsia="Times New Roman" w:hAnsi="Times New Roman" w:cs="Times New Roman"/>
          <w:color w:val="000000"/>
          <w:sz w:val="20"/>
          <w:szCs w:val="20"/>
          <w:lang w:eastAsia="ru-RU"/>
        </w:rPr>
        <w:t> - положение колонны «плашмя»</w:t>
      </w:r>
    </w:p>
    <w:p w:rsidR="00366781" w:rsidRPr="00366781" w:rsidRDefault="00366781" w:rsidP="00366781">
      <w:pPr>
        <w:spacing w:after="0" w:line="240" w:lineRule="auto"/>
        <w:ind w:firstLine="3666"/>
        <w:jc w:val="both"/>
        <w:rPr>
          <w:rFonts w:ascii="Courier New" w:eastAsia="Times New Roman" w:hAnsi="Courier New" w:cs="Courier New"/>
          <w:color w:val="000000"/>
          <w:sz w:val="20"/>
          <w:szCs w:val="20"/>
          <w:lang w:eastAsia="ru-RU"/>
        </w:rPr>
      </w:pPr>
      <w:bookmarkStart w:id="244" w:name="i2452331"/>
      <w:bookmarkStart w:id="245" w:name="i2464028"/>
      <w:bookmarkEnd w:id="244"/>
      <w:r w:rsidRPr="00366781">
        <w:rPr>
          <w:rFonts w:ascii="Times New Roman" w:eastAsia="Times New Roman" w:hAnsi="Times New Roman" w:cs="Times New Roman"/>
          <w:color w:val="000000"/>
          <w:sz w:val="20"/>
          <w:szCs w:val="20"/>
          <w:lang w:eastAsia="ru-RU"/>
        </w:rPr>
        <w:t>5</w:t>
      </w:r>
      <w:bookmarkEnd w:id="245"/>
      <w:r w:rsidRPr="00366781">
        <w:rPr>
          <w:rFonts w:ascii="Times New Roman" w:eastAsia="Times New Roman" w:hAnsi="Times New Roman" w:cs="Times New Roman"/>
          <w:color w:val="000000"/>
          <w:sz w:val="20"/>
          <w:szCs w:val="20"/>
          <w:lang w:eastAsia="ru-RU"/>
        </w:rPr>
        <w:t> - ящик с инструментом</w:t>
      </w:r>
    </w:p>
    <w:p w:rsidR="00366781" w:rsidRPr="00366781" w:rsidRDefault="00366781" w:rsidP="00366781">
      <w:pPr>
        <w:spacing w:after="0" w:line="240" w:lineRule="auto"/>
        <w:ind w:firstLine="3666"/>
        <w:jc w:val="both"/>
        <w:rPr>
          <w:rFonts w:ascii="Courier New" w:eastAsia="Times New Roman" w:hAnsi="Courier New" w:cs="Courier New"/>
          <w:color w:val="000000"/>
          <w:sz w:val="20"/>
          <w:szCs w:val="20"/>
          <w:lang w:eastAsia="ru-RU"/>
        </w:rPr>
      </w:pPr>
      <w:bookmarkStart w:id="246" w:name="i2477591"/>
      <w:bookmarkStart w:id="247" w:name="i2482410"/>
      <w:bookmarkEnd w:id="246"/>
      <w:r w:rsidRPr="00366781">
        <w:rPr>
          <w:rFonts w:ascii="Times New Roman" w:eastAsia="Times New Roman" w:hAnsi="Times New Roman" w:cs="Times New Roman"/>
          <w:color w:val="000000"/>
          <w:sz w:val="20"/>
          <w:szCs w:val="20"/>
          <w:lang w:eastAsia="ru-RU"/>
        </w:rPr>
        <w:t>6</w:t>
      </w:r>
      <w:bookmarkEnd w:id="247"/>
      <w:r w:rsidRPr="00366781">
        <w:rPr>
          <w:rFonts w:ascii="Times New Roman" w:eastAsia="Times New Roman" w:hAnsi="Times New Roman" w:cs="Times New Roman"/>
          <w:color w:val="000000"/>
          <w:sz w:val="20"/>
          <w:szCs w:val="20"/>
          <w:lang w:eastAsia="ru-RU"/>
        </w:rPr>
        <w:t> - ящик с приспособлениями и инвентарем</w:t>
      </w:r>
    </w:p>
    <w:p w:rsidR="00366781" w:rsidRPr="00366781" w:rsidRDefault="00366781" w:rsidP="00366781">
      <w:pPr>
        <w:spacing w:after="0" w:line="240" w:lineRule="auto"/>
        <w:ind w:firstLine="3666"/>
        <w:jc w:val="both"/>
        <w:rPr>
          <w:rFonts w:ascii="Courier New" w:eastAsia="Times New Roman" w:hAnsi="Courier New" w:cs="Courier New"/>
          <w:color w:val="000000"/>
          <w:sz w:val="20"/>
          <w:szCs w:val="20"/>
          <w:lang w:eastAsia="ru-RU"/>
        </w:rPr>
      </w:pPr>
      <w:bookmarkStart w:id="248" w:name="i2491958"/>
      <w:bookmarkStart w:id="249" w:name="i2506157"/>
      <w:bookmarkEnd w:id="248"/>
      <w:r w:rsidRPr="00366781">
        <w:rPr>
          <w:rFonts w:ascii="Times New Roman" w:eastAsia="Times New Roman" w:hAnsi="Times New Roman" w:cs="Times New Roman"/>
          <w:color w:val="000000"/>
          <w:sz w:val="20"/>
          <w:szCs w:val="20"/>
          <w:lang w:eastAsia="ru-RU"/>
        </w:rPr>
        <w:t>7</w:t>
      </w:r>
      <w:bookmarkEnd w:id="249"/>
      <w:r w:rsidRPr="00366781">
        <w:rPr>
          <w:rFonts w:ascii="Times New Roman" w:eastAsia="Times New Roman" w:hAnsi="Times New Roman" w:cs="Times New Roman"/>
          <w:color w:val="000000"/>
          <w:sz w:val="20"/>
          <w:szCs w:val="20"/>
          <w:lang w:eastAsia="ru-RU"/>
        </w:rPr>
        <w:t> - инвентарные фиксаторы</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Перед подъемом монтажник М3 проверяет правильность установки и закрепления всей строповочной системы и натяжение строповочных канатов. Монтажник М4 завязывает расстроповочный канат за нижнюю часть колонны.</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Монтажник М1 подает команду машинисту крана поднять колонну на 20 - 30 см и проверяет надежность строповки. Затем дает команду машинисту крана переместить колонну к месту установки.</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250" w:name="i2514204"/>
      <w:bookmarkStart w:id="251" w:name="i2522118"/>
      <w:bookmarkEnd w:id="250"/>
      <w:r w:rsidRPr="00366781">
        <w:rPr>
          <w:rFonts w:ascii="Times New Roman" w:eastAsia="Times New Roman" w:hAnsi="Times New Roman" w:cs="Times New Roman"/>
          <w:color w:val="000000"/>
          <w:sz w:val="24"/>
          <w:szCs w:val="24"/>
          <w:lang w:eastAsia="ru-RU"/>
        </w:rPr>
        <w:t>5.1.4</w:t>
      </w:r>
      <w:bookmarkEnd w:id="251"/>
      <w:r w:rsidRPr="00366781">
        <w:rPr>
          <w:rFonts w:ascii="Times New Roman" w:eastAsia="Times New Roman" w:hAnsi="Times New Roman" w:cs="Times New Roman"/>
          <w:color w:val="000000"/>
          <w:sz w:val="24"/>
          <w:szCs w:val="24"/>
          <w:lang w:eastAsia="ru-RU"/>
        </w:rPr>
        <w:t>. Установка колонны в «стакан» фундамента.</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Машинист крана навешивает колонну над местом установки, плавно опускает колонну в «стакан» фундамента до расстояния 20 - 30 см от верхней плоскости «стакана». Монтажники М2 и М5, придерживая колонну, направляют ее в «стакан». Когда низ колонны коснется дна «стакана» фундамента, монтажник М1 дает сигнал остановить движение колонны вниз, стропы остаются натянутыми.</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Монтажники М3 и М4 устанавливают 4 инвентарных фиксатора; монтажники М2 и М5 устанавливают 6 клиновых вкладышей. Монтажники М2 и М5 закрепляют колонну в проектное положение.</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252" w:name="i2531194"/>
      <w:bookmarkStart w:id="253" w:name="i2543136"/>
      <w:bookmarkEnd w:id="252"/>
      <w:r w:rsidRPr="00366781">
        <w:rPr>
          <w:rFonts w:ascii="Times New Roman" w:eastAsia="Times New Roman" w:hAnsi="Times New Roman" w:cs="Times New Roman"/>
          <w:color w:val="000000"/>
          <w:sz w:val="24"/>
          <w:szCs w:val="24"/>
          <w:lang w:eastAsia="ru-RU"/>
        </w:rPr>
        <w:t>5.1.5</w:t>
      </w:r>
      <w:bookmarkEnd w:id="253"/>
      <w:r w:rsidRPr="00366781">
        <w:rPr>
          <w:rFonts w:ascii="Times New Roman" w:eastAsia="Times New Roman" w:hAnsi="Times New Roman" w:cs="Times New Roman"/>
          <w:color w:val="000000"/>
          <w:sz w:val="24"/>
          <w:szCs w:val="24"/>
          <w:lang w:eastAsia="ru-RU"/>
        </w:rPr>
        <w:t>. Расстроповка и окончательное закрепление колонны.</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Монтажник М1 отвязывает расстроповочный канат и, убедившись в надежности временного закрепления колонны, осуществляет расстроповку.</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254" w:name="i2557863"/>
      <w:bookmarkStart w:id="255" w:name="i2565774"/>
      <w:bookmarkEnd w:id="254"/>
      <w:r w:rsidRPr="00366781">
        <w:rPr>
          <w:rFonts w:ascii="Times New Roman" w:eastAsia="Times New Roman" w:hAnsi="Times New Roman" w:cs="Times New Roman"/>
          <w:color w:val="000000"/>
          <w:sz w:val="24"/>
          <w:szCs w:val="24"/>
          <w:lang w:eastAsia="ru-RU"/>
        </w:rPr>
        <w:t>5.2</w:t>
      </w:r>
      <w:bookmarkEnd w:id="255"/>
      <w:r w:rsidRPr="00366781">
        <w:rPr>
          <w:rFonts w:ascii="Times New Roman" w:eastAsia="Times New Roman" w:hAnsi="Times New Roman" w:cs="Times New Roman"/>
          <w:color w:val="000000"/>
          <w:sz w:val="24"/>
          <w:szCs w:val="24"/>
          <w:lang w:eastAsia="ru-RU"/>
        </w:rPr>
        <w:t>. Установка подкрановых балок.</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256" w:name="i2578757"/>
      <w:bookmarkStart w:id="257" w:name="i2582248"/>
      <w:bookmarkEnd w:id="256"/>
      <w:r w:rsidRPr="00366781">
        <w:rPr>
          <w:rFonts w:ascii="Times New Roman" w:eastAsia="Times New Roman" w:hAnsi="Times New Roman" w:cs="Times New Roman"/>
          <w:color w:val="000000"/>
          <w:sz w:val="24"/>
          <w:szCs w:val="24"/>
          <w:lang w:eastAsia="ru-RU"/>
        </w:rPr>
        <w:t>5.2.1</w:t>
      </w:r>
      <w:bookmarkEnd w:id="257"/>
      <w:r w:rsidRPr="00366781">
        <w:rPr>
          <w:rFonts w:ascii="Times New Roman" w:eastAsia="Times New Roman" w:hAnsi="Times New Roman" w:cs="Times New Roman"/>
          <w:color w:val="000000"/>
          <w:sz w:val="24"/>
          <w:szCs w:val="24"/>
          <w:lang w:eastAsia="ru-RU"/>
        </w:rPr>
        <w:t>. Подготовка подкрановой балки к строповке.</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Монтажники М3 и М5 осматривают балку, проверяют маркировку, размеры балки, положение и наличие закладных деталей. При необходимости монтажник М6 очищает их от грязи и ржавчины, а сварщик С1 к торцам подкрановой балки приваривает крепежные металлические листы.</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Монтажники М2 и М4 с помощью крана устанавливают и закрепляют к колоннам приставные лестницы, а также натягивают страховочный трос.</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258" w:name="i2593414"/>
      <w:bookmarkStart w:id="259" w:name="i2606807"/>
      <w:bookmarkEnd w:id="258"/>
      <w:r w:rsidRPr="00366781">
        <w:rPr>
          <w:rFonts w:ascii="Times New Roman" w:eastAsia="Times New Roman" w:hAnsi="Times New Roman" w:cs="Times New Roman"/>
          <w:color w:val="000000"/>
          <w:sz w:val="24"/>
          <w:szCs w:val="24"/>
          <w:lang w:eastAsia="ru-RU"/>
        </w:rPr>
        <w:t>5.2.2</w:t>
      </w:r>
      <w:bookmarkEnd w:id="259"/>
      <w:r w:rsidRPr="00366781">
        <w:rPr>
          <w:rFonts w:ascii="Times New Roman" w:eastAsia="Times New Roman" w:hAnsi="Times New Roman" w:cs="Times New Roman"/>
          <w:color w:val="000000"/>
          <w:sz w:val="24"/>
          <w:szCs w:val="24"/>
          <w:lang w:eastAsia="ru-RU"/>
        </w:rPr>
        <w:t>. Строповка и подъем балки к месту установки.</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Монтажники М3 и М5 заводят подстропки под балку на расстоянии 2 м от ее торцов, закрепляют свободные концы подстропков в пружинных замках и устанавливают подкладки на ребрах балки.</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Монтажник М1 дает машинисту крана команду поднять балку на 20 - 30 см и, убедившись в надежности строповки, дает команду машинисту крана переместить балку к месту установки.</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260" w:name="i2615815"/>
      <w:bookmarkStart w:id="261" w:name="i2624824"/>
      <w:bookmarkEnd w:id="260"/>
      <w:r w:rsidRPr="00366781">
        <w:rPr>
          <w:rFonts w:ascii="Times New Roman" w:eastAsia="Times New Roman" w:hAnsi="Times New Roman" w:cs="Times New Roman"/>
          <w:color w:val="000000"/>
          <w:sz w:val="24"/>
          <w:szCs w:val="24"/>
          <w:lang w:eastAsia="ru-RU"/>
        </w:rPr>
        <w:t>5.2.3</w:t>
      </w:r>
      <w:bookmarkEnd w:id="261"/>
      <w:r w:rsidRPr="00366781">
        <w:rPr>
          <w:rFonts w:ascii="Times New Roman" w:eastAsia="Times New Roman" w:hAnsi="Times New Roman" w:cs="Times New Roman"/>
          <w:color w:val="000000"/>
          <w:sz w:val="24"/>
          <w:szCs w:val="24"/>
          <w:lang w:eastAsia="ru-RU"/>
        </w:rPr>
        <w:t>. Установка балки и временное закрепление ее.</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Монтажники М3 и М5 с помощью оттяжек придают балке необходимое положение, удерживая ее от раскачивания.</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Монтажники М2 и М4, стоя на монтажных площадках приставных лестниц, принимают балку, ориентируют ее по рискам, устанавливают в проектное положение и временно закрепляют болтами.</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Монтажник М1, убедившись, что подкрановая балка закреплена не менее чем четырьмя болтами, подает команду машинисту крана ослабить стропы.</w:t>
      </w:r>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b/>
          <w:bCs/>
          <w:color w:val="000000"/>
          <w:sz w:val="24"/>
          <w:szCs w:val="24"/>
          <w:lang w:eastAsia="ru-RU"/>
        </w:rPr>
        <w:t>Организация рабочего места при установке подкрановых балок</w:t>
      </w:r>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bookmarkStart w:id="262" w:name="i2634169"/>
      <w:r w:rsidRPr="00366781">
        <w:rPr>
          <w:rFonts w:ascii="Times New Roman" w:eastAsia="Times New Roman" w:hAnsi="Times New Roman" w:cs="Times New Roman"/>
          <w:noProof/>
          <w:color w:val="000000"/>
          <w:sz w:val="24"/>
          <w:szCs w:val="24"/>
          <w:lang w:eastAsia="ru-RU"/>
        </w:rPr>
        <w:drawing>
          <wp:inline distT="0" distB="0" distL="0" distR="0">
            <wp:extent cx="4901565" cy="1520190"/>
            <wp:effectExtent l="0" t="0" r="0" b="3810"/>
            <wp:docPr id="4" name="Рисунок 4" descr="https://meganorm.ru/Data2/1/4293839/4293839868.files/x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meganorm.ru/Data2/1/4293839/4293839868.files/x114.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901565" cy="1520190"/>
                    </a:xfrm>
                    <a:prstGeom prst="rect">
                      <a:avLst/>
                    </a:prstGeom>
                    <a:noFill/>
                    <a:ln>
                      <a:noFill/>
                    </a:ln>
                  </pic:spPr>
                </pic:pic>
              </a:graphicData>
            </a:graphic>
          </wp:inline>
        </w:drawing>
      </w:r>
      <w:bookmarkEnd w:id="262"/>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0"/>
          <w:szCs w:val="20"/>
          <w:lang w:eastAsia="ru-RU"/>
        </w:rPr>
        <w:t>Условные обозначения:</w:t>
      </w:r>
    </w:p>
    <w:p w:rsidR="00366781" w:rsidRPr="00366781" w:rsidRDefault="00366781" w:rsidP="00366781">
      <w:pPr>
        <w:spacing w:after="0" w:line="240" w:lineRule="auto"/>
        <w:ind w:firstLine="3588"/>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0"/>
          <w:szCs w:val="20"/>
          <w:lang w:eastAsia="ru-RU"/>
        </w:rPr>
        <w:t>М1 - монтажник 5 р.</w:t>
      </w:r>
    </w:p>
    <w:p w:rsidR="00366781" w:rsidRPr="00366781" w:rsidRDefault="00366781" w:rsidP="00366781">
      <w:pPr>
        <w:spacing w:after="0" w:line="240" w:lineRule="auto"/>
        <w:ind w:firstLine="3588"/>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0"/>
          <w:szCs w:val="20"/>
          <w:lang w:eastAsia="ru-RU"/>
        </w:rPr>
        <w:t>М2 - монтажник 4 р.</w:t>
      </w:r>
    </w:p>
    <w:p w:rsidR="00366781" w:rsidRPr="00366781" w:rsidRDefault="00366781" w:rsidP="00366781">
      <w:pPr>
        <w:spacing w:after="0" w:line="240" w:lineRule="auto"/>
        <w:ind w:firstLine="3588"/>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0"/>
          <w:szCs w:val="20"/>
          <w:lang w:eastAsia="ru-RU"/>
        </w:rPr>
        <w:t>М3 - монтажник 3 р.</w:t>
      </w:r>
    </w:p>
    <w:p w:rsidR="00366781" w:rsidRPr="00366781" w:rsidRDefault="00366781" w:rsidP="00366781">
      <w:pPr>
        <w:spacing w:after="0" w:line="240" w:lineRule="auto"/>
        <w:ind w:firstLine="3588"/>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0"/>
          <w:szCs w:val="20"/>
          <w:lang w:eastAsia="ru-RU"/>
        </w:rPr>
        <w:t>М4 - монтажник 3 р.</w:t>
      </w:r>
    </w:p>
    <w:p w:rsidR="00366781" w:rsidRPr="00366781" w:rsidRDefault="00366781" w:rsidP="00366781">
      <w:pPr>
        <w:spacing w:after="0" w:line="240" w:lineRule="auto"/>
        <w:ind w:firstLine="3588"/>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0"/>
          <w:szCs w:val="20"/>
          <w:lang w:eastAsia="ru-RU"/>
        </w:rPr>
        <w:t>М5 - монтажник 2 р.</w:t>
      </w:r>
    </w:p>
    <w:p w:rsidR="00366781" w:rsidRPr="00366781" w:rsidRDefault="00366781" w:rsidP="00366781">
      <w:pPr>
        <w:spacing w:after="0" w:line="240" w:lineRule="auto"/>
        <w:ind w:firstLine="3588"/>
        <w:jc w:val="both"/>
        <w:rPr>
          <w:rFonts w:ascii="Courier New" w:eastAsia="Times New Roman" w:hAnsi="Courier New" w:cs="Courier New"/>
          <w:color w:val="000000"/>
          <w:sz w:val="20"/>
          <w:szCs w:val="20"/>
          <w:lang w:eastAsia="ru-RU"/>
        </w:rPr>
      </w:pPr>
      <w:bookmarkStart w:id="263" w:name="i2648836"/>
      <w:bookmarkStart w:id="264" w:name="i2653270"/>
      <w:bookmarkEnd w:id="263"/>
      <w:r w:rsidRPr="00366781">
        <w:rPr>
          <w:rFonts w:ascii="Times New Roman" w:eastAsia="Times New Roman" w:hAnsi="Times New Roman" w:cs="Times New Roman"/>
          <w:color w:val="000000"/>
          <w:sz w:val="20"/>
          <w:szCs w:val="20"/>
          <w:lang w:eastAsia="ru-RU"/>
        </w:rPr>
        <w:t>1</w:t>
      </w:r>
      <w:bookmarkEnd w:id="264"/>
      <w:r w:rsidRPr="00366781">
        <w:rPr>
          <w:rFonts w:ascii="Times New Roman" w:eastAsia="Times New Roman" w:hAnsi="Times New Roman" w:cs="Times New Roman"/>
          <w:color w:val="000000"/>
          <w:sz w:val="20"/>
          <w:szCs w:val="20"/>
          <w:lang w:eastAsia="ru-RU"/>
        </w:rPr>
        <w:t> - установленная подкрановая балка</w:t>
      </w:r>
    </w:p>
    <w:p w:rsidR="00366781" w:rsidRPr="00366781" w:rsidRDefault="00366781" w:rsidP="00366781">
      <w:pPr>
        <w:spacing w:after="0" w:line="240" w:lineRule="auto"/>
        <w:ind w:firstLine="3588"/>
        <w:jc w:val="both"/>
        <w:rPr>
          <w:rFonts w:ascii="Courier New" w:eastAsia="Times New Roman" w:hAnsi="Courier New" w:cs="Courier New"/>
          <w:color w:val="000000"/>
          <w:sz w:val="20"/>
          <w:szCs w:val="20"/>
          <w:lang w:eastAsia="ru-RU"/>
        </w:rPr>
      </w:pPr>
      <w:bookmarkStart w:id="265" w:name="i2661782"/>
      <w:bookmarkStart w:id="266" w:name="i2673688"/>
      <w:bookmarkEnd w:id="265"/>
      <w:r w:rsidRPr="00366781">
        <w:rPr>
          <w:rFonts w:ascii="Times New Roman" w:eastAsia="Times New Roman" w:hAnsi="Times New Roman" w:cs="Times New Roman"/>
          <w:color w:val="000000"/>
          <w:sz w:val="20"/>
          <w:szCs w:val="20"/>
          <w:lang w:eastAsia="ru-RU"/>
        </w:rPr>
        <w:t>2</w:t>
      </w:r>
      <w:bookmarkEnd w:id="266"/>
      <w:r w:rsidRPr="00366781">
        <w:rPr>
          <w:rFonts w:ascii="Times New Roman" w:eastAsia="Times New Roman" w:hAnsi="Times New Roman" w:cs="Times New Roman"/>
          <w:color w:val="000000"/>
          <w:sz w:val="20"/>
          <w:szCs w:val="20"/>
          <w:lang w:eastAsia="ru-RU"/>
        </w:rPr>
        <w:t> - устанавливаемая подкрановая балка</w:t>
      </w:r>
    </w:p>
    <w:p w:rsidR="00366781" w:rsidRPr="00366781" w:rsidRDefault="00366781" w:rsidP="00366781">
      <w:pPr>
        <w:spacing w:after="0" w:line="240" w:lineRule="auto"/>
        <w:ind w:firstLine="3588"/>
        <w:jc w:val="both"/>
        <w:rPr>
          <w:rFonts w:ascii="Courier New" w:eastAsia="Times New Roman" w:hAnsi="Courier New" w:cs="Courier New"/>
          <w:color w:val="000000"/>
          <w:sz w:val="20"/>
          <w:szCs w:val="20"/>
          <w:lang w:eastAsia="ru-RU"/>
        </w:rPr>
      </w:pPr>
      <w:bookmarkStart w:id="267" w:name="i2687706"/>
      <w:bookmarkStart w:id="268" w:name="i2698035"/>
      <w:bookmarkEnd w:id="267"/>
      <w:r w:rsidRPr="00366781">
        <w:rPr>
          <w:rFonts w:ascii="Times New Roman" w:eastAsia="Times New Roman" w:hAnsi="Times New Roman" w:cs="Times New Roman"/>
          <w:color w:val="000000"/>
          <w:sz w:val="20"/>
          <w:szCs w:val="20"/>
          <w:lang w:eastAsia="ru-RU"/>
        </w:rPr>
        <w:t>3</w:t>
      </w:r>
      <w:bookmarkEnd w:id="268"/>
      <w:r w:rsidRPr="00366781">
        <w:rPr>
          <w:rFonts w:ascii="Times New Roman" w:eastAsia="Times New Roman" w:hAnsi="Times New Roman" w:cs="Times New Roman"/>
          <w:color w:val="000000"/>
          <w:sz w:val="20"/>
          <w:szCs w:val="20"/>
          <w:lang w:eastAsia="ru-RU"/>
        </w:rPr>
        <w:t> - деревянная подкладка</w:t>
      </w:r>
    </w:p>
    <w:p w:rsidR="00366781" w:rsidRPr="00366781" w:rsidRDefault="00366781" w:rsidP="00366781">
      <w:pPr>
        <w:spacing w:after="0" w:line="240" w:lineRule="auto"/>
        <w:ind w:firstLine="3588"/>
        <w:jc w:val="both"/>
        <w:rPr>
          <w:rFonts w:ascii="Courier New" w:eastAsia="Times New Roman" w:hAnsi="Courier New" w:cs="Courier New"/>
          <w:color w:val="000000"/>
          <w:sz w:val="20"/>
          <w:szCs w:val="20"/>
          <w:lang w:eastAsia="ru-RU"/>
        </w:rPr>
      </w:pPr>
      <w:bookmarkStart w:id="269" w:name="i2706152"/>
      <w:bookmarkStart w:id="270" w:name="i2714558"/>
      <w:bookmarkEnd w:id="269"/>
      <w:r w:rsidRPr="00366781">
        <w:rPr>
          <w:rFonts w:ascii="Times New Roman" w:eastAsia="Times New Roman" w:hAnsi="Times New Roman" w:cs="Times New Roman"/>
          <w:color w:val="000000"/>
          <w:sz w:val="20"/>
          <w:szCs w:val="20"/>
          <w:lang w:eastAsia="ru-RU"/>
        </w:rPr>
        <w:t>4</w:t>
      </w:r>
      <w:bookmarkEnd w:id="270"/>
      <w:r w:rsidRPr="00366781">
        <w:rPr>
          <w:rFonts w:ascii="Times New Roman" w:eastAsia="Times New Roman" w:hAnsi="Times New Roman" w:cs="Times New Roman"/>
          <w:color w:val="000000"/>
          <w:sz w:val="20"/>
          <w:szCs w:val="20"/>
          <w:lang w:eastAsia="ru-RU"/>
        </w:rPr>
        <w:t> -</w:t>
      </w:r>
      <w:r w:rsidRPr="00366781">
        <w:rPr>
          <w:rFonts w:ascii="Times New Roman" w:eastAsia="Times New Roman" w:hAnsi="Times New Roman" w:cs="Times New Roman"/>
          <w:i/>
          <w:iCs/>
          <w:color w:val="000000"/>
          <w:sz w:val="20"/>
          <w:szCs w:val="20"/>
          <w:lang w:eastAsia="ru-RU"/>
        </w:rPr>
        <w:t> </w:t>
      </w:r>
      <w:r w:rsidRPr="00366781">
        <w:rPr>
          <w:rFonts w:ascii="Times New Roman" w:eastAsia="Times New Roman" w:hAnsi="Times New Roman" w:cs="Times New Roman"/>
          <w:color w:val="000000"/>
          <w:sz w:val="20"/>
          <w:szCs w:val="20"/>
          <w:lang w:eastAsia="ru-RU"/>
        </w:rPr>
        <w:t>приставная монтажная лестница</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Монтажники М2 и М4 осуществляют расстроповку.</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271" w:name="i2722518"/>
      <w:bookmarkStart w:id="272" w:name="i2732316"/>
      <w:bookmarkEnd w:id="271"/>
      <w:r w:rsidRPr="00366781">
        <w:rPr>
          <w:rFonts w:ascii="Times New Roman" w:eastAsia="Times New Roman" w:hAnsi="Times New Roman" w:cs="Times New Roman"/>
          <w:color w:val="000000"/>
          <w:sz w:val="24"/>
          <w:szCs w:val="24"/>
          <w:lang w:eastAsia="ru-RU"/>
        </w:rPr>
        <w:t>5.2.4</w:t>
      </w:r>
      <w:bookmarkEnd w:id="272"/>
      <w:r w:rsidRPr="00366781">
        <w:rPr>
          <w:rFonts w:ascii="Times New Roman" w:eastAsia="Times New Roman" w:hAnsi="Times New Roman" w:cs="Times New Roman"/>
          <w:color w:val="000000"/>
          <w:sz w:val="24"/>
          <w:szCs w:val="24"/>
          <w:lang w:eastAsia="ru-RU"/>
        </w:rPr>
        <w:t>. Постоянное крепление подкрановой балки.</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Сварщик С1 осуществляет сварку в соответствии с указаниями проекта.</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273" w:name="i2742610"/>
      <w:bookmarkStart w:id="274" w:name="i2754176"/>
      <w:bookmarkEnd w:id="273"/>
      <w:r w:rsidRPr="00366781">
        <w:rPr>
          <w:rFonts w:ascii="Times New Roman" w:eastAsia="Times New Roman" w:hAnsi="Times New Roman" w:cs="Times New Roman"/>
          <w:color w:val="000000"/>
          <w:sz w:val="24"/>
          <w:szCs w:val="24"/>
          <w:lang w:eastAsia="ru-RU"/>
        </w:rPr>
        <w:t>5.3</w:t>
      </w:r>
      <w:bookmarkEnd w:id="274"/>
      <w:r w:rsidRPr="00366781">
        <w:rPr>
          <w:rFonts w:ascii="Times New Roman" w:eastAsia="Times New Roman" w:hAnsi="Times New Roman" w:cs="Times New Roman"/>
          <w:color w:val="000000"/>
          <w:sz w:val="24"/>
          <w:szCs w:val="24"/>
          <w:lang w:eastAsia="ru-RU"/>
        </w:rPr>
        <w:t>. Установка подстропильных ферм пролетом 12 м.</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275" w:name="i2763655"/>
      <w:bookmarkStart w:id="276" w:name="i2777895"/>
      <w:bookmarkEnd w:id="275"/>
      <w:r w:rsidRPr="00366781">
        <w:rPr>
          <w:rFonts w:ascii="Times New Roman" w:eastAsia="Times New Roman" w:hAnsi="Times New Roman" w:cs="Times New Roman"/>
          <w:color w:val="000000"/>
          <w:sz w:val="24"/>
          <w:szCs w:val="24"/>
          <w:lang w:eastAsia="ru-RU"/>
        </w:rPr>
        <w:t>5.3.1</w:t>
      </w:r>
      <w:bookmarkEnd w:id="276"/>
      <w:r w:rsidRPr="00366781">
        <w:rPr>
          <w:rFonts w:ascii="Times New Roman" w:eastAsia="Times New Roman" w:hAnsi="Times New Roman" w:cs="Times New Roman"/>
          <w:color w:val="000000"/>
          <w:sz w:val="24"/>
          <w:szCs w:val="24"/>
          <w:lang w:eastAsia="ru-RU"/>
        </w:rPr>
        <w:t>. Подготовка подстропильной фермы к монтажу.</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Монтажники М1 и М5 проверяют геометрические размеры фермы, маркировку, наличие закладных деталей и, в случае необходимости, очищают их от ржавчины и грязи.</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Монтажники М2 и М3 наносят осевые риски на торцах фермы и риски положения стропильных ферм.</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277" w:name="i2786009"/>
      <w:bookmarkStart w:id="278" w:name="i2791529"/>
      <w:bookmarkEnd w:id="277"/>
      <w:r w:rsidRPr="00366781">
        <w:rPr>
          <w:rFonts w:ascii="Times New Roman" w:eastAsia="Times New Roman" w:hAnsi="Times New Roman" w:cs="Times New Roman"/>
          <w:color w:val="000000"/>
          <w:sz w:val="24"/>
          <w:szCs w:val="24"/>
          <w:lang w:eastAsia="ru-RU"/>
        </w:rPr>
        <w:t>5.3.2</w:t>
      </w:r>
      <w:bookmarkEnd w:id="278"/>
      <w:r w:rsidRPr="00366781">
        <w:rPr>
          <w:rFonts w:ascii="Times New Roman" w:eastAsia="Times New Roman" w:hAnsi="Times New Roman" w:cs="Times New Roman"/>
          <w:color w:val="000000"/>
          <w:sz w:val="24"/>
          <w:szCs w:val="24"/>
          <w:lang w:eastAsia="ru-RU"/>
        </w:rPr>
        <w:t>. Строповка подстропильной фермы и перемещение к месту установки.</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Монтажники М3 и М4 осуществляют строповку фермы за две точки верхнего пояса подстропками, закрепляя концы подстропков в пружинных замках. На ребрах фермы закрепляют подкладки под канат.</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Монтажник М5 крепит канаты оттяжек около торцов фермы.</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Монтажник М1 дает команду машинисту крана поднять ферму на 30 см и, убедившись в правильности строповки, дает команду продолжать подъем.</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279" w:name="i2805822"/>
      <w:bookmarkStart w:id="280" w:name="i2813412"/>
      <w:bookmarkEnd w:id="279"/>
      <w:r w:rsidRPr="00366781">
        <w:rPr>
          <w:rFonts w:ascii="Times New Roman" w:eastAsia="Times New Roman" w:hAnsi="Times New Roman" w:cs="Times New Roman"/>
          <w:color w:val="000000"/>
          <w:sz w:val="24"/>
          <w:szCs w:val="24"/>
          <w:lang w:eastAsia="ru-RU"/>
        </w:rPr>
        <w:t>5.3.3</w:t>
      </w:r>
      <w:bookmarkEnd w:id="280"/>
      <w:r w:rsidRPr="00366781">
        <w:rPr>
          <w:rFonts w:ascii="Times New Roman" w:eastAsia="Times New Roman" w:hAnsi="Times New Roman" w:cs="Times New Roman"/>
          <w:color w:val="000000"/>
          <w:sz w:val="24"/>
          <w:szCs w:val="24"/>
          <w:lang w:eastAsia="ru-RU"/>
        </w:rPr>
        <w:t>. Установка подстропильной фермы.</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Монтажники М3 и М4 удерживают поднятую ферму за оттяжки.</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Монтажники М1 и М2 принимают ферму, находясь на площадках приставных лестниц. По сигналу монтажника М1 машинист крана К опускает ферму на опорные площадки колонн, а монтажники М1 и М2 контролируют правильность ее установки по совмещению рисок и направляют ферму так, чтобы они совпали при установке фермы на опоры. Стропы в этот момент остаются натянутыми.</w:t>
      </w:r>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b/>
          <w:bCs/>
          <w:color w:val="000000"/>
          <w:sz w:val="24"/>
          <w:szCs w:val="24"/>
          <w:lang w:eastAsia="ru-RU"/>
        </w:rPr>
        <w:t>Организация рабочего места при установке подстропильных ферм</w:t>
      </w:r>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bookmarkStart w:id="281" w:name="i2824910"/>
      <w:r w:rsidRPr="00366781">
        <w:rPr>
          <w:rFonts w:ascii="Times New Roman" w:eastAsia="Times New Roman" w:hAnsi="Times New Roman" w:cs="Times New Roman"/>
          <w:noProof/>
          <w:color w:val="000000"/>
          <w:sz w:val="24"/>
          <w:szCs w:val="24"/>
          <w:lang w:eastAsia="ru-RU"/>
        </w:rPr>
        <w:drawing>
          <wp:inline distT="0" distB="0" distL="0" distR="0">
            <wp:extent cx="4933315" cy="2711450"/>
            <wp:effectExtent l="0" t="0" r="635" b="0"/>
            <wp:docPr id="3" name="Рисунок 3" descr="https://meganorm.ru/Data2/1/4293839/4293839868.files/x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meganorm.ru/Data2/1/4293839/4293839868.files/x115.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933315" cy="2711450"/>
                    </a:xfrm>
                    <a:prstGeom prst="rect">
                      <a:avLst/>
                    </a:prstGeom>
                    <a:noFill/>
                    <a:ln>
                      <a:noFill/>
                    </a:ln>
                  </pic:spPr>
                </pic:pic>
              </a:graphicData>
            </a:graphic>
          </wp:inline>
        </w:drawing>
      </w:r>
      <w:bookmarkEnd w:id="281"/>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0"/>
          <w:szCs w:val="20"/>
          <w:lang w:eastAsia="ru-RU"/>
        </w:rPr>
        <w:t>Условные обозначения:</w:t>
      </w:r>
    </w:p>
    <w:p w:rsidR="00366781" w:rsidRPr="00366781" w:rsidRDefault="00366781" w:rsidP="00366781">
      <w:pPr>
        <w:spacing w:after="0" w:line="240" w:lineRule="auto"/>
        <w:ind w:firstLine="3432"/>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0"/>
          <w:szCs w:val="20"/>
          <w:lang w:eastAsia="ru-RU"/>
        </w:rPr>
        <w:t>М1 - монтажник 5 р.</w:t>
      </w:r>
    </w:p>
    <w:p w:rsidR="00366781" w:rsidRPr="00366781" w:rsidRDefault="00366781" w:rsidP="00366781">
      <w:pPr>
        <w:spacing w:after="0" w:line="240" w:lineRule="auto"/>
        <w:ind w:firstLine="3432"/>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0"/>
          <w:szCs w:val="20"/>
          <w:lang w:eastAsia="ru-RU"/>
        </w:rPr>
        <w:t>М2 - монтажник 4 р.</w:t>
      </w:r>
    </w:p>
    <w:p w:rsidR="00366781" w:rsidRPr="00366781" w:rsidRDefault="00366781" w:rsidP="00366781">
      <w:pPr>
        <w:spacing w:after="0" w:line="240" w:lineRule="auto"/>
        <w:ind w:firstLine="3432"/>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0"/>
          <w:szCs w:val="20"/>
          <w:lang w:eastAsia="ru-RU"/>
        </w:rPr>
        <w:t>М3 - монтажник 3 р.</w:t>
      </w:r>
    </w:p>
    <w:p w:rsidR="00366781" w:rsidRPr="00366781" w:rsidRDefault="00366781" w:rsidP="00366781">
      <w:pPr>
        <w:spacing w:after="0" w:line="240" w:lineRule="auto"/>
        <w:ind w:firstLine="3432"/>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0"/>
          <w:szCs w:val="20"/>
          <w:lang w:eastAsia="ru-RU"/>
        </w:rPr>
        <w:t>М4 - монтажник 3 р.</w:t>
      </w:r>
    </w:p>
    <w:p w:rsidR="00366781" w:rsidRPr="00366781" w:rsidRDefault="00366781" w:rsidP="00366781">
      <w:pPr>
        <w:spacing w:after="0" w:line="240" w:lineRule="auto"/>
        <w:ind w:firstLine="3432"/>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0"/>
          <w:szCs w:val="20"/>
          <w:lang w:eastAsia="ru-RU"/>
        </w:rPr>
        <w:t>М5 - монтажник 2 р.</w:t>
      </w:r>
    </w:p>
    <w:p w:rsidR="00366781" w:rsidRPr="00366781" w:rsidRDefault="00366781" w:rsidP="00366781">
      <w:pPr>
        <w:spacing w:after="0" w:line="240" w:lineRule="auto"/>
        <w:ind w:firstLine="3432"/>
        <w:jc w:val="both"/>
        <w:rPr>
          <w:rFonts w:ascii="Courier New" w:eastAsia="Times New Roman" w:hAnsi="Courier New" w:cs="Courier New"/>
          <w:color w:val="000000"/>
          <w:sz w:val="20"/>
          <w:szCs w:val="20"/>
          <w:lang w:eastAsia="ru-RU"/>
        </w:rPr>
      </w:pPr>
      <w:bookmarkStart w:id="282" w:name="i2838978"/>
      <w:bookmarkStart w:id="283" w:name="i2846070"/>
      <w:bookmarkEnd w:id="282"/>
      <w:r w:rsidRPr="00366781">
        <w:rPr>
          <w:rFonts w:ascii="Times New Roman" w:eastAsia="Times New Roman" w:hAnsi="Times New Roman" w:cs="Times New Roman"/>
          <w:color w:val="000000"/>
          <w:sz w:val="20"/>
          <w:szCs w:val="20"/>
          <w:lang w:eastAsia="ru-RU"/>
        </w:rPr>
        <w:t>1</w:t>
      </w:r>
      <w:bookmarkEnd w:id="283"/>
      <w:r w:rsidRPr="00366781">
        <w:rPr>
          <w:rFonts w:ascii="Times New Roman" w:eastAsia="Times New Roman" w:hAnsi="Times New Roman" w:cs="Times New Roman"/>
          <w:color w:val="000000"/>
          <w:sz w:val="20"/>
          <w:szCs w:val="20"/>
          <w:lang w:eastAsia="ru-RU"/>
        </w:rPr>
        <w:t> - установленная подкрановая балка</w:t>
      </w:r>
    </w:p>
    <w:p w:rsidR="00366781" w:rsidRPr="00366781" w:rsidRDefault="00366781" w:rsidP="00366781">
      <w:pPr>
        <w:spacing w:after="0" w:line="240" w:lineRule="auto"/>
        <w:ind w:firstLine="3432"/>
        <w:jc w:val="both"/>
        <w:rPr>
          <w:rFonts w:ascii="Courier New" w:eastAsia="Times New Roman" w:hAnsi="Courier New" w:cs="Courier New"/>
          <w:color w:val="000000"/>
          <w:sz w:val="20"/>
          <w:szCs w:val="20"/>
          <w:lang w:eastAsia="ru-RU"/>
        </w:rPr>
      </w:pPr>
      <w:bookmarkStart w:id="284" w:name="i2856643"/>
      <w:bookmarkStart w:id="285" w:name="i2866112"/>
      <w:bookmarkEnd w:id="284"/>
      <w:r w:rsidRPr="00366781">
        <w:rPr>
          <w:rFonts w:ascii="Times New Roman" w:eastAsia="Times New Roman" w:hAnsi="Times New Roman" w:cs="Times New Roman"/>
          <w:color w:val="000000"/>
          <w:sz w:val="20"/>
          <w:szCs w:val="20"/>
          <w:lang w:eastAsia="ru-RU"/>
        </w:rPr>
        <w:t>2</w:t>
      </w:r>
      <w:bookmarkEnd w:id="285"/>
      <w:r w:rsidRPr="00366781">
        <w:rPr>
          <w:rFonts w:ascii="Times New Roman" w:eastAsia="Times New Roman" w:hAnsi="Times New Roman" w:cs="Times New Roman"/>
          <w:color w:val="000000"/>
          <w:sz w:val="20"/>
          <w:szCs w:val="20"/>
          <w:lang w:eastAsia="ru-RU"/>
        </w:rPr>
        <w:t> - установленная подстропильная ферма</w:t>
      </w:r>
    </w:p>
    <w:p w:rsidR="00366781" w:rsidRPr="00366781" w:rsidRDefault="00366781" w:rsidP="00366781">
      <w:pPr>
        <w:spacing w:after="0" w:line="240" w:lineRule="auto"/>
        <w:ind w:firstLine="3432"/>
        <w:jc w:val="both"/>
        <w:rPr>
          <w:rFonts w:ascii="Courier New" w:eastAsia="Times New Roman" w:hAnsi="Courier New" w:cs="Courier New"/>
          <w:color w:val="000000"/>
          <w:sz w:val="20"/>
          <w:szCs w:val="20"/>
          <w:lang w:eastAsia="ru-RU"/>
        </w:rPr>
      </w:pPr>
      <w:bookmarkStart w:id="286" w:name="i2875035"/>
      <w:bookmarkStart w:id="287" w:name="i2882831"/>
      <w:bookmarkEnd w:id="286"/>
      <w:r w:rsidRPr="00366781">
        <w:rPr>
          <w:rFonts w:ascii="Times New Roman" w:eastAsia="Times New Roman" w:hAnsi="Times New Roman" w:cs="Times New Roman"/>
          <w:color w:val="000000"/>
          <w:sz w:val="20"/>
          <w:szCs w:val="20"/>
          <w:lang w:eastAsia="ru-RU"/>
        </w:rPr>
        <w:t>3</w:t>
      </w:r>
      <w:bookmarkEnd w:id="287"/>
      <w:r w:rsidRPr="00366781">
        <w:rPr>
          <w:rFonts w:ascii="Times New Roman" w:eastAsia="Times New Roman" w:hAnsi="Times New Roman" w:cs="Times New Roman"/>
          <w:color w:val="000000"/>
          <w:sz w:val="20"/>
          <w:szCs w:val="20"/>
          <w:lang w:eastAsia="ru-RU"/>
        </w:rPr>
        <w:t> - устанавливаемая подстропильная ферма</w:t>
      </w:r>
    </w:p>
    <w:p w:rsidR="00366781" w:rsidRPr="00366781" w:rsidRDefault="00366781" w:rsidP="00366781">
      <w:pPr>
        <w:spacing w:after="0" w:line="240" w:lineRule="auto"/>
        <w:ind w:firstLine="3432"/>
        <w:jc w:val="both"/>
        <w:rPr>
          <w:rFonts w:ascii="Courier New" w:eastAsia="Times New Roman" w:hAnsi="Courier New" w:cs="Courier New"/>
          <w:color w:val="000000"/>
          <w:sz w:val="20"/>
          <w:szCs w:val="20"/>
          <w:lang w:eastAsia="ru-RU"/>
        </w:rPr>
      </w:pPr>
      <w:bookmarkStart w:id="288" w:name="i2891784"/>
      <w:bookmarkStart w:id="289" w:name="i2904187"/>
      <w:bookmarkEnd w:id="288"/>
      <w:r w:rsidRPr="00366781">
        <w:rPr>
          <w:rFonts w:ascii="Times New Roman" w:eastAsia="Times New Roman" w:hAnsi="Times New Roman" w:cs="Times New Roman"/>
          <w:color w:val="000000"/>
          <w:sz w:val="20"/>
          <w:szCs w:val="20"/>
          <w:lang w:eastAsia="ru-RU"/>
        </w:rPr>
        <w:t>4</w:t>
      </w:r>
      <w:bookmarkEnd w:id="289"/>
      <w:r w:rsidRPr="00366781">
        <w:rPr>
          <w:rFonts w:ascii="Times New Roman" w:eastAsia="Times New Roman" w:hAnsi="Times New Roman" w:cs="Times New Roman"/>
          <w:color w:val="000000"/>
          <w:sz w:val="20"/>
          <w:szCs w:val="20"/>
          <w:lang w:eastAsia="ru-RU"/>
        </w:rPr>
        <w:t> - пирамида</w:t>
      </w:r>
    </w:p>
    <w:p w:rsidR="00366781" w:rsidRPr="00366781" w:rsidRDefault="00366781" w:rsidP="00366781">
      <w:pPr>
        <w:spacing w:after="0" w:line="240" w:lineRule="auto"/>
        <w:ind w:firstLine="3432"/>
        <w:jc w:val="both"/>
        <w:rPr>
          <w:rFonts w:ascii="Courier New" w:eastAsia="Times New Roman" w:hAnsi="Courier New" w:cs="Courier New"/>
          <w:color w:val="000000"/>
          <w:sz w:val="20"/>
          <w:szCs w:val="20"/>
          <w:lang w:eastAsia="ru-RU"/>
        </w:rPr>
      </w:pPr>
      <w:bookmarkStart w:id="290" w:name="i2914149"/>
      <w:bookmarkStart w:id="291" w:name="i2927946"/>
      <w:bookmarkEnd w:id="290"/>
      <w:r w:rsidRPr="00366781">
        <w:rPr>
          <w:rFonts w:ascii="Times New Roman" w:eastAsia="Times New Roman" w:hAnsi="Times New Roman" w:cs="Times New Roman"/>
          <w:color w:val="000000"/>
          <w:sz w:val="20"/>
          <w:szCs w:val="20"/>
          <w:lang w:eastAsia="ru-RU"/>
        </w:rPr>
        <w:t>5</w:t>
      </w:r>
      <w:bookmarkEnd w:id="291"/>
      <w:r w:rsidRPr="00366781">
        <w:rPr>
          <w:rFonts w:ascii="Times New Roman" w:eastAsia="Times New Roman" w:hAnsi="Times New Roman" w:cs="Times New Roman"/>
          <w:color w:val="000000"/>
          <w:sz w:val="20"/>
          <w:szCs w:val="20"/>
          <w:lang w:eastAsia="ru-RU"/>
        </w:rPr>
        <w:t> - приставная монтажная лестница</w:t>
      </w:r>
    </w:p>
    <w:p w:rsidR="00366781" w:rsidRPr="00366781" w:rsidRDefault="00366781" w:rsidP="00366781">
      <w:pPr>
        <w:spacing w:after="0" w:line="240" w:lineRule="auto"/>
        <w:ind w:firstLine="3432"/>
        <w:jc w:val="both"/>
        <w:rPr>
          <w:rFonts w:ascii="Courier New" w:eastAsia="Times New Roman" w:hAnsi="Courier New" w:cs="Courier New"/>
          <w:color w:val="000000"/>
          <w:sz w:val="20"/>
          <w:szCs w:val="20"/>
          <w:lang w:eastAsia="ru-RU"/>
        </w:rPr>
      </w:pPr>
      <w:bookmarkStart w:id="292" w:name="i2937729"/>
      <w:bookmarkStart w:id="293" w:name="i2944007"/>
      <w:bookmarkEnd w:id="292"/>
      <w:r w:rsidRPr="00366781">
        <w:rPr>
          <w:rFonts w:ascii="Times New Roman" w:eastAsia="Times New Roman" w:hAnsi="Times New Roman" w:cs="Times New Roman"/>
          <w:color w:val="000000"/>
          <w:sz w:val="20"/>
          <w:szCs w:val="20"/>
          <w:lang w:eastAsia="ru-RU"/>
        </w:rPr>
        <w:t>6</w:t>
      </w:r>
      <w:bookmarkEnd w:id="293"/>
      <w:r w:rsidRPr="00366781">
        <w:rPr>
          <w:rFonts w:ascii="Times New Roman" w:eastAsia="Times New Roman" w:hAnsi="Times New Roman" w:cs="Times New Roman"/>
          <w:color w:val="000000"/>
          <w:sz w:val="20"/>
          <w:szCs w:val="20"/>
          <w:lang w:eastAsia="ru-RU"/>
        </w:rPr>
        <w:t> - оттяжка из пенькового каната</w:t>
      </w:r>
    </w:p>
    <w:p w:rsidR="00366781" w:rsidRPr="00366781" w:rsidRDefault="00366781" w:rsidP="00366781">
      <w:pPr>
        <w:spacing w:after="0" w:line="240" w:lineRule="auto"/>
        <w:ind w:firstLine="3432"/>
        <w:jc w:val="both"/>
        <w:rPr>
          <w:rFonts w:ascii="Courier New" w:eastAsia="Times New Roman" w:hAnsi="Courier New" w:cs="Courier New"/>
          <w:color w:val="000000"/>
          <w:sz w:val="20"/>
          <w:szCs w:val="20"/>
          <w:lang w:eastAsia="ru-RU"/>
        </w:rPr>
      </w:pPr>
      <w:bookmarkStart w:id="294" w:name="i2953484"/>
      <w:bookmarkStart w:id="295" w:name="i2967700"/>
      <w:bookmarkEnd w:id="294"/>
      <w:r w:rsidRPr="00366781">
        <w:rPr>
          <w:rFonts w:ascii="Times New Roman" w:eastAsia="Times New Roman" w:hAnsi="Times New Roman" w:cs="Times New Roman"/>
          <w:color w:val="000000"/>
          <w:sz w:val="20"/>
          <w:szCs w:val="20"/>
          <w:lang w:eastAsia="ru-RU"/>
        </w:rPr>
        <w:t>7</w:t>
      </w:r>
      <w:bookmarkEnd w:id="295"/>
      <w:r w:rsidRPr="00366781">
        <w:rPr>
          <w:rFonts w:ascii="Times New Roman" w:eastAsia="Times New Roman" w:hAnsi="Times New Roman" w:cs="Times New Roman"/>
          <w:color w:val="000000"/>
          <w:sz w:val="20"/>
          <w:szCs w:val="20"/>
          <w:lang w:eastAsia="ru-RU"/>
        </w:rPr>
        <w:t> - монтажный кран РДК-25</w:t>
      </w:r>
    </w:p>
    <w:p w:rsidR="00366781" w:rsidRPr="00366781" w:rsidRDefault="00366781" w:rsidP="00366781">
      <w:pPr>
        <w:spacing w:after="0" w:line="240" w:lineRule="auto"/>
        <w:ind w:firstLine="3432"/>
        <w:jc w:val="both"/>
        <w:rPr>
          <w:rFonts w:ascii="Courier New" w:eastAsia="Times New Roman" w:hAnsi="Courier New" w:cs="Courier New"/>
          <w:color w:val="000000"/>
          <w:sz w:val="20"/>
          <w:szCs w:val="20"/>
          <w:lang w:eastAsia="ru-RU"/>
        </w:rPr>
      </w:pPr>
      <w:bookmarkStart w:id="296" w:name="i2977355"/>
      <w:bookmarkStart w:id="297" w:name="i2988276"/>
      <w:bookmarkEnd w:id="296"/>
      <w:r w:rsidRPr="00366781">
        <w:rPr>
          <w:rFonts w:ascii="Times New Roman" w:eastAsia="Times New Roman" w:hAnsi="Times New Roman" w:cs="Times New Roman"/>
          <w:color w:val="000000"/>
          <w:sz w:val="20"/>
          <w:szCs w:val="20"/>
          <w:lang w:eastAsia="ru-RU"/>
        </w:rPr>
        <w:t>8</w:t>
      </w:r>
      <w:bookmarkEnd w:id="297"/>
      <w:r w:rsidRPr="00366781">
        <w:rPr>
          <w:rFonts w:ascii="Times New Roman" w:eastAsia="Times New Roman" w:hAnsi="Times New Roman" w:cs="Times New Roman"/>
          <w:color w:val="000000"/>
          <w:sz w:val="20"/>
          <w:szCs w:val="20"/>
          <w:lang w:eastAsia="ru-RU"/>
        </w:rPr>
        <w:t> - подкрановая балка</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298" w:name="i2996699"/>
      <w:bookmarkStart w:id="299" w:name="i3008853"/>
      <w:bookmarkEnd w:id="298"/>
      <w:r w:rsidRPr="00366781">
        <w:rPr>
          <w:rFonts w:ascii="Times New Roman" w:eastAsia="Times New Roman" w:hAnsi="Times New Roman" w:cs="Times New Roman"/>
          <w:color w:val="000000"/>
          <w:sz w:val="24"/>
          <w:szCs w:val="24"/>
          <w:lang w:eastAsia="ru-RU"/>
        </w:rPr>
        <w:t>5.3.4</w:t>
      </w:r>
      <w:bookmarkEnd w:id="299"/>
      <w:r w:rsidRPr="00366781">
        <w:rPr>
          <w:rFonts w:ascii="Times New Roman" w:eastAsia="Times New Roman" w:hAnsi="Times New Roman" w:cs="Times New Roman"/>
          <w:color w:val="000000"/>
          <w:sz w:val="24"/>
          <w:szCs w:val="24"/>
          <w:lang w:eastAsia="ru-RU"/>
        </w:rPr>
        <w:t>. Постоянное крепление подстропильной фермы.</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Сварщик С1 производит сварку закладных деталей в соответствии с указаниями проекта.</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300" w:name="i3011803"/>
      <w:bookmarkStart w:id="301" w:name="i3022066"/>
      <w:bookmarkEnd w:id="300"/>
      <w:r w:rsidRPr="00366781">
        <w:rPr>
          <w:rFonts w:ascii="Times New Roman" w:eastAsia="Times New Roman" w:hAnsi="Times New Roman" w:cs="Times New Roman"/>
          <w:color w:val="000000"/>
          <w:sz w:val="24"/>
          <w:szCs w:val="24"/>
          <w:lang w:eastAsia="ru-RU"/>
        </w:rPr>
        <w:t>5.3.5</w:t>
      </w:r>
      <w:bookmarkEnd w:id="301"/>
      <w:r w:rsidRPr="00366781">
        <w:rPr>
          <w:rFonts w:ascii="Times New Roman" w:eastAsia="Times New Roman" w:hAnsi="Times New Roman" w:cs="Times New Roman"/>
          <w:color w:val="000000"/>
          <w:sz w:val="24"/>
          <w:szCs w:val="24"/>
          <w:lang w:eastAsia="ru-RU"/>
        </w:rPr>
        <w:t>. Расстроповка подстропильной фермы.</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После постоянного закрепления фермы в проектном положении монтажники М1 и М2 осуществляют расстроповку.</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302" w:name="i3034734"/>
      <w:bookmarkStart w:id="303" w:name="i3041668"/>
      <w:bookmarkEnd w:id="302"/>
      <w:r w:rsidRPr="00366781">
        <w:rPr>
          <w:rFonts w:ascii="Times New Roman" w:eastAsia="Times New Roman" w:hAnsi="Times New Roman" w:cs="Times New Roman"/>
          <w:color w:val="000000"/>
          <w:sz w:val="24"/>
          <w:szCs w:val="24"/>
          <w:lang w:eastAsia="ru-RU"/>
        </w:rPr>
        <w:t>5.4</w:t>
      </w:r>
      <w:bookmarkEnd w:id="303"/>
      <w:r w:rsidRPr="00366781">
        <w:rPr>
          <w:rFonts w:ascii="Times New Roman" w:eastAsia="Times New Roman" w:hAnsi="Times New Roman" w:cs="Times New Roman"/>
          <w:color w:val="000000"/>
          <w:sz w:val="24"/>
          <w:szCs w:val="24"/>
          <w:lang w:eastAsia="ru-RU"/>
        </w:rPr>
        <w:t>. Установка стропильных ферм пролетом 24 м.</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304" w:name="i3055757"/>
      <w:bookmarkStart w:id="305" w:name="i3066340"/>
      <w:bookmarkEnd w:id="304"/>
      <w:r w:rsidRPr="00366781">
        <w:rPr>
          <w:rFonts w:ascii="Times New Roman" w:eastAsia="Times New Roman" w:hAnsi="Times New Roman" w:cs="Times New Roman"/>
          <w:color w:val="000000"/>
          <w:sz w:val="24"/>
          <w:szCs w:val="24"/>
          <w:lang w:eastAsia="ru-RU"/>
        </w:rPr>
        <w:t>5.4.1</w:t>
      </w:r>
      <w:bookmarkEnd w:id="305"/>
      <w:r w:rsidRPr="00366781">
        <w:rPr>
          <w:rFonts w:ascii="Times New Roman" w:eastAsia="Times New Roman" w:hAnsi="Times New Roman" w:cs="Times New Roman"/>
          <w:color w:val="000000"/>
          <w:sz w:val="24"/>
          <w:szCs w:val="24"/>
          <w:lang w:eastAsia="ru-RU"/>
        </w:rPr>
        <w:t>. Подготовка стропильной фермы к монтажу.</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Монтажники М1 и М5 проверяют геометрические размеры фермы, маркировку, наличие закладных деталей и, в случае необходимости, очищают их от ржавчины и грязи.</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Монтажники М2 и М3 наносят осевые риски на торцах фермы и риски положения стыков плит покрытия.</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Сварщик С1 приваривает крепежные металлические листы к закладным деталям торцов фермы и вертикальные металлические стойки.</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306" w:name="i3071588"/>
      <w:bookmarkStart w:id="307" w:name="i3087945"/>
      <w:bookmarkEnd w:id="306"/>
      <w:r w:rsidRPr="00366781">
        <w:rPr>
          <w:rFonts w:ascii="Times New Roman" w:eastAsia="Times New Roman" w:hAnsi="Times New Roman" w:cs="Times New Roman"/>
          <w:color w:val="000000"/>
          <w:sz w:val="24"/>
          <w:szCs w:val="24"/>
          <w:lang w:eastAsia="ru-RU"/>
        </w:rPr>
        <w:t>5.4.2</w:t>
      </w:r>
      <w:bookmarkEnd w:id="307"/>
      <w:r w:rsidRPr="00366781">
        <w:rPr>
          <w:rFonts w:ascii="Times New Roman" w:eastAsia="Times New Roman" w:hAnsi="Times New Roman" w:cs="Times New Roman"/>
          <w:color w:val="000000"/>
          <w:sz w:val="24"/>
          <w:szCs w:val="24"/>
          <w:lang w:eastAsia="ru-RU"/>
        </w:rPr>
        <w:t>. Строповка стропильной фермы.</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Монтажник М1 подает сигнал машинисту крана опустить</w:t>
      </w:r>
      <w:r w:rsidRPr="00366781">
        <w:rPr>
          <w:rFonts w:ascii="Times New Roman" w:eastAsia="Times New Roman" w:hAnsi="Times New Roman" w:cs="Times New Roman"/>
          <w:b/>
          <w:bCs/>
          <w:color w:val="000000"/>
          <w:sz w:val="24"/>
          <w:szCs w:val="24"/>
          <w:lang w:eastAsia="ru-RU"/>
        </w:rPr>
        <w:t> </w:t>
      </w:r>
      <w:r w:rsidRPr="00366781">
        <w:rPr>
          <w:rFonts w:ascii="Times New Roman" w:eastAsia="Times New Roman" w:hAnsi="Times New Roman" w:cs="Times New Roman"/>
          <w:color w:val="000000"/>
          <w:sz w:val="24"/>
          <w:szCs w:val="24"/>
          <w:lang w:eastAsia="ru-RU"/>
        </w:rPr>
        <w:t>траверсу к ферме.</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Монтажники М3 и М4 стропуют ферму.</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Монтажники М2 и М5 крепят к ферме инвентарные распорки и</w:t>
      </w:r>
      <w:r w:rsidRPr="00366781">
        <w:rPr>
          <w:rFonts w:ascii="Times New Roman" w:eastAsia="Times New Roman" w:hAnsi="Times New Roman" w:cs="Times New Roman"/>
          <w:b/>
          <w:bCs/>
          <w:color w:val="000000"/>
          <w:sz w:val="24"/>
          <w:szCs w:val="24"/>
          <w:lang w:eastAsia="ru-RU"/>
        </w:rPr>
        <w:t> </w:t>
      </w:r>
      <w:r w:rsidRPr="00366781">
        <w:rPr>
          <w:rFonts w:ascii="Times New Roman" w:eastAsia="Times New Roman" w:hAnsi="Times New Roman" w:cs="Times New Roman"/>
          <w:color w:val="000000"/>
          <w:sz w:val="24"/>
          <w:szCs w:val="24"/>
          <w:lang w:eastAsia="ru-RU"/>
        </w:rPr>
        <w:t>канаты оттяжек.</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308" w:name="i3097724"/>
      <w:bookmarkStart w:id="309" w:name="i3108491"/>
      <w:bookmarkEnd w:id="308"/>
      <w:r w:rsidRPr="00366781">
        <w:rPr>
          <w:rFonts w:ascii="Times New Roman" w:eastAsia="Times New Roman" w:hAnsi="Times New Roman" w:cs="Times New Roman"/>
          <w:color w:val="000000"/>
          <w:sz w:val="24"/>
          <w:szCs w:val="24"/>
          <w:lang w:eastAsia="ru-RU"/>
        </w:rPr>
        <w:t>5.4.3</w:t>
      </w:r>
      <w:bookmarkEnd w:id="309"/>
      <w:r w:rsidRPr="00366781">
        <w:rPr>
          <w:rFonts w:ascii="Times New Roman" w:eastAsia="Times New Roman" w:hAnsi="Times New Roman" w:cs="Times New Roman"/>
          <w:color w:val="000000"/>
          <w:sz w:val="24"/>
          <w:szCs w:val="24"/>
          <w:lang w:eastAsia="ru-RU"/>
        </w:rPr>
        <w:t>. Установка стропильной фермы.</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Монтажник М1 дает команду машинисту крана поднять ферму на 30 см и, убедившись в надежности строповки, дает команду продолжать подъем.</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Монтажники М2, М3, М4 и М5 удерживают ферму за оттяжки и разворачивают ее так, чтобы ее продольная ось совпала с осью здания в соответствии с проектом, и фиксируют.</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Затем, по команде монтажника М1 машинист крана медленно перемещает ферму вдоль этой оси, а монтажники М2, М3, М4 и М5 удерживают ее от раскачивания оттяжками.</w:t>
      </w:r>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b/>
          <w:bCs/>
          <w:color w:val="000000"/>
          <w:sz w:val="24"/>
          <w:szCs w:val="24"/>
          <w:lang w:eastAsia="ru-RU"/>
        </w:rPr>
        <w:t>Организация рабочего места при установке стропильных ферм</w:t>
      </w:r>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bookmarkStart w:id="310" w:name="i3115099"/>
      <w:r w:rsidRPr="00366781">
        <w:rPr>
          <w:rFonts w:ascii="Times New Roman" w:eastAsia="Times New Roman" w:hAnsi="Times New Roman" w:cs="Times New Roman"/>
          <w:noProof/>
          <w:color w:val="000000"/>
          <w:sz w:val="24"/>
          <w:szCs w:val="24"/>
          <w:lang w:eastAsia="ru-RU"/>
        </w:rPr>
        <w:drawing>
          <wp:inline distT="0" distB="0" distL="0" distR="0">
            <wp:extent cx="4880610" cy="3348990"/>
            <wp:effectExtent l="0" t="0" r="0" b="3810"/>
            <wp:docPr id="2" name="Рисунок 2" descr="https://meganorm.ru/Data2/1/4293839/4293839868.files/x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meganorm.ru/Data2/1/4293839/4293839868.files/x116.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880610" cy="3348990"/>
                    </a:xfrm>
                    <a:prstGeom prst="rect">
                      <a:avLst/>
                    </a:prstGeom>
                    <a:noFill/>
                    <a:ln>
                      <a:noFill/>
                    </a:ln>
                  </pic:spPr>
                </pic:pic>
              </a:graphicData>
            </a:graphic>
          </wp:inline>
        </w:drawing>
      </w:r>
      <w:bookmarkEnd w:id="310"/>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0"/>
          <w:szCs w:val="20"/>
          <w:lang w:eastAsia="ru-RU"/>
        </w:rPr>
        <w:t>Условные обозначения:</w:t>
      </w:r>
    </w:p>
    <w:p w:rsidR="00366781" w:rsidRPr="00366781" w:rsidRDefault="00366781" w:rsidP="00366781">
      <w:pPr>
        <w:spacing w:after="0" w:line="240" w:lineRule="auto"/>
        <w:ind w:firstLine="3666"/>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0"/>
          <w:szCs w:val="20"/>
          <w:lang w:eastAsia="ru-RU"/>
        </w:rPr>
        <w:t>М1 - монтажник 5 р.</w:t>
      </w:r>
    </w:p>
    <w:p w:rsidR="00366781" w:rsidRPr="00366781" w:rsidRDefault="00366781" w:rsidP="00366781">
      <w:pPr>
        <w:spacing w:after="0" w:line="240" w:lineRule="auto"/>
        <w:ind w:firstLine="3666"/>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0"/>
          <w:szCs w:val="20"/>
          <w:lang w:eastAsia="ru-RU"/>
        </w:rPr>
        <w:t>М2 - монтажник 4 р.</w:t>
      </w:r>
    </w:p>
    <w:p w:rsidR="00366781" w:rsidRPr="00366781" w:rsidRDefault="00366781" w:rsidP="00366781">
      <w:pPr>
        <w:spacing w:after="0" w:line="240" w:lineRule="auto"/>
        <w:ind w:firstLine="3666"/>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0"/>
          <w:szCs w:val="20"/>
          <w:lang w:eastAsia="ru-RU"/>
        </w:rPr>
        <w:t>М3 - монтажник 3 р.</w:t>
      </w:r>
    </w:p>
    <w:p w:rsidR="00366781" w:rsidRPr="00366781" w:rsidRDefault="00366781" w:rsidP="00366781">
      <w:pPr>
        <w:spacing w:after="0" w:line="240" w:lineRule="auto"/>
        <w:ind w:firstLine="3666"/>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0"/>
          <w:szCs w:val="20"/>
          <w:lang w:eastAsia="ru-RU"/>
        </w:rPr>
        <w:t>М4 - монтажник 3 р.</w:t>
      </w:r>
    </w:p>
    <w:p w:rsidR="00366781" w:rsidRPr="00366781" w:rsidRDefault="00366781" w:rsidP="00366781">
      <w:pPr>
        <w:spacing w:after="0" w:line="240" w:lineRule="auto"/>
        <w:ind w:firstLine="3666"/>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0"/>
          <w:szCs w:val="20"/>
          <w:lang w:eastAsia="ru-RU"/>
        </w:rPr>
        <w:t>М5 - монтажник 2 р.</w:t>
      </w:r>
    </w:p>
    <w:p w:rsidR="00366781" w:rsidRPr="00366781" w:rsidRDefault="00366781" w:rsidP="00366781">
      <w:pPr>
        <w:spacing w:after="0" w:line="240" w:lineRule="auto"/>
        <w:ind w:firstLine="3666"/>
        <w:jc w:val="both"/>
        <w:rPr>
          <w:rFonts w:ascii="Courier New" w:eastAsia="Times New Roman" w:hAnsi="Courier New" w:cs="Courier New"/>
          <w:color w:val="000000"/>
          <w:sz w:val="20"/>
          <w:szCs w:val="20"/>
          <w:lang w:eastAsia="ru-RU"/>
        </w:rPr>
      </w:pPr>
      <w:bookmarkStart w:id="311" w:name="i3126049"/>
      <w:bookmarkStart w:id="312" w:name="i3137320"/>
      <w:bookmarkEnd w:id="311"/>
      <w:r w:rsidRPr="00366781">
        <w:rPr>
          <w:rFonts w:ascii="Times New Roman" w:eastAsia="Times New Roman" w:hAnsi="Times New Roman" w:cs="Times New Roman"/>
          <w:color w:val="000000"/>
          <w:sz w:val="20"/>
          <w:szCs w:val="20"/>
          <w:lang w:eastAsia="ru-RU"/>
        </w:rPr>
        <w:t>1</w:t>
      </w:r>
      <w:bookmarkEnd w:id="312"/>
      <w:r w:rsidRPr="00366781">
        <w:rPr>
          <w:rFonts w:ascii="Times New Roman" w:eastAsia="Times New Roman" w:hAnsi="Times New Roman" w:cs="Times New Roman"/>
          <w:color w:val="000000"/>
          <w:sz w:val="20"/>
          <w:szCs w:val="20"/>
          <w:lang w:eastAsia="ru-RU"/>
        </w:rPr>
        <w:t> - устанавливаемая стропильная ферма</w:t>
      </w:r>
    </w:p>
    <w:p w:rsidR="00366781" w:rsidRPr="00366781" w:rsidRDefault="00366781" w:rsidP="00366781">
      <w:pPr>
        <w:spacing w:after="0" w:line="240" w:lineRule="auto"/>
        <w:ind w:firstLine="3666"/>
        <w:jc w:val="both"/>
        <w:rPr>
          <w:rFonts w:ascii="Courier New" w:eastAsia="Times New Roman" w:hAnsi="Courier New" w:cs="Courier New"/>
          <w:color w:val="000000"/>
          <w:sz w:val="20"/>
          <w:szCs w:val="20"/>
          <w:lang w:eastAsia="ru-RU"/>
        </w:rPr>
      </w:pPr>
      <w:bookmarkStart w:id="313" w:name="i3141868"/>
      <w:bookmarkStart w:id="314" w:name="i3156729"/>
      <w:bookmarkEnd w:id="313"/>
      <w:r w:rsidRPr="00366781">
        <w:rPr>
          <w:rFonts w:ascii="Times New Roman" w:eastAsia="Times New Roman" w:hAnsi="Times New Roman" w:cs="Times New Roman"/>
          <w:color w:val="000000"/>
          <w:sz w:val="20"/>
          <w:szCs w:val="20"/>
          <w:lang w:eastAsia="ru-RU"/>
        </w:rPr>
        <w:t>2</w:t>
      </w:r>
      <w:bookmarkEnd w:id="314"/>
      <w:r w:rsidRPr="00366781">
        <w:rPr>
          <w:rFonts w:ascii="Times New Roman" w:eastAsia="Times New Roman" w:hAnsi="Times New Roman" w:cs="Times New Roman"/>
          <w:color w:val="000000"/>
          <w:sz w:val="20"/>
          <w:szCs w:val="20"/>
          <w:lang w:eastAsia="ru-RU"/>
        </w:rPr>
        <w:t> - автогидроподъемник</w:t>
      </w:r>
    </w:p>
    <w:p w:rsidR="00366781" w:rsidRPr="00366781" w:rsidRDefault="00366781" w:rsidP="00366781">
      <w:pPr>
        <w:spacing w:after="0" w:line="240" w:lineRule="auto"/>
        <w:ind w:firstLine="3666"/>
        <w:jc w:val="both"/>
        <w:rPr>
          <w:rFonts w:ascii="Courier New" w:eastAsia="Times New Roman" w:hAnsi="Courier New" w:cs="Courier New"/>
          <w:color w:val="000000"/>
          <w:sz w:val="20"/>
          <w:szCs w:val="20"/>
          <w:lang w:eastAsia="ru-RU"/>
        </w:rPr>
      </w:pPr>
      <w:bookmarkStart w:id="315" w:name="i3164948"/>
      <w:bookmarkStart w:id="316" w:name="i3171548"/>
      <w:bookmarkEnd w:id="315"/>
      <w:r w:rsidRPr="00366781">
        <w:rPr>
          <w:rFonts w:ascii="Times New Roman" w:eastAsia="Times New Roman" w:hAnsi="Times New Roman" w:cs="Times New Roman"/>
          <w:color w:val="000000"/>
          <w:sz w:val="20"/>
          <w:szCs w:val="20"/>
          <w:lang w:eastAsia="ru-RU"/>
        </w:rPr>
        <w:t>3</w:t>
      </w:r>
      <w:bookmarkEnd w:id="316"/>
      <w:r w:rsidRPr="00366781">
        <w:rPr>
          <w:rFonts w:ascii="Times New Roman" w:eastAsia="Times New Roman" w:hAnsi="Times New Roman" w:cs="Times New Roman"/>
          <w:color w:val="000000"/>
          <w:sz w:val="20"/>
          <w:szCs w:val="20"/>
          <w:lang w:eastAsia="ru-RU"/>
        </w:rPr>
        <w:t> - монтажный кран РДК-25</w:t>
      </w:r>
    </w:p>
    <w:p w:rsidR="00366781" w:rsidRPr="00366781" w:rsidRDefault="00366781" w:rsidP="00366781">
      <w:pPr>
        <w:spacing w:after="0" w:line="240" w:lineRule="auto"/>
        <w:ind w:firstLine="3666"/>
        <w:jc w:val="both"/>
        <w:rPr>
          <w:rFonts w:ascii="Courier New" w:eastAsia="Times New Roman" w:hAnsi="Courier New" w:cs="Courier New"/>
          <w:color w:val="000000"/>
          <w:sz w:val="20"/>
          <w:szCs w:val="20"/>
          <w:lang w:eastAsia="ru-RU"/>
        </w:rPr>
      </w:pPr>
      <w:bookmarkStart w:id="317" w:name="i3186312"/>
      <w:bookmarkStart w:id="318" w:name="i3196344"/>
      <w:bookmarkEnd w:id="317"/>
      <w:r w:rsidRPr="00366781">
        <w:rPr>
          <w:rFonts w:ascii="Times New Roman" w:eastAsia="Times New Roman" w:hAnsi="Times New Roman" w:cs="Times New Roman"/>
          <w:color w:val="000000"/>
          <w:sz w:val="20"/>
          <w:szCs w:val="20"/>
          <w:lang w:eastAsia="ru-RU"/>
        </w:rPr>
        <w:t>4</w:t>
      </w:r>
      <w:bookmarkEnd w:id="318"/>
      <w:r w:rsidRPr="00366781">
        <w:rPr>
          <w:rFonts w:ascii="Times New Roman" w:eastAsia="Times New Roman" w:hAnsi="Times New Roman" w:cs="Times New Roman"/>
          <w:color w:val="000000"/>
          <w:sz w:val="20"/>
          <w:szCs w:val="20"/>
          <w:lang w:eastAsia="ru-RU"/>
        </w:rPr>
        <w:t> - стропильные фермы</w:t>
      </w:r>
    </w:p>
    <w:p w:rsidR="00366781" w:rsidRPr="00366781" w:rsidRDefault="00366781" w:rsidP="00366781">
      <w:pPr>
        <w:spacing w:after="0" w:line="240" w:lineRule="auto"/>
        <w:ind w:firstLine="3666"/>
        <w:jc w:val="both"/>
        <w:rPr>
          <w:rFonts w:ascii="Courier New" w:eastAsia="Times New Roman" w:hAnsi="Courier New" w:cs="Courier New"/>
          <w:color w:val="000000"/>
          <w:sz w:val="20"/>
          <w:szCs w:val="20"/>
          <w:lang w:eastAsia="ru-RU"/>
        </w:rPr>
      </w:pPr>
      <w:bookmarkStart w:id="319" w:name="i3203236"/>
      <w:bookmarkStart w:id="320" w:name="i3218080"/>
      <w:bookmarkEnd w:id="319"/>
      <w:r w:rsidRPr="00366781">
        <w:rPr>
          <w:rFonts w:ascii="Times New Roman" w:eastAsia="Times New Roman" w:hAnsi="Times New Roman" w:cs="Times New Roman"/>
          <w:color w:val="000000"/>
          <w:sz w:val="20"/>
          <w:szCs w:val="20"/>
          <w:lang w:eastAsia="ru-RU"/>
        </w:rPr>
        <w:t>5</w:t>
      </w:r>
      <w:bookmarkEnd w:id="320"/>
      <w:r w:rsidRPr="00366781">
        <w:rPr>
          <w:rFonts w:ascii="Times New Roman" w:eastAsia="Times New Roman" w:hAnsi="Times New Roman" w:cs="Times New Roman"/>
          <w:color w:val="000000"/>
          <w:sz w:val="20"/>
          <w:szCs w:val="20"/>
          <w:lang w:eastAsia="ru-RU"/>
        </w:rPr>
        <w:t> - инвентарные распорки</w:t>
      </w:r>
    </w:p>
    <w:p w:rsidR="00366781" w:rsidRPr="00366781" w:rsidRDefault="00366781" w:rsidP="00366781">
      <w:pPr>
        <w:spacing w:after="0" w:line="240" w:lineRule="auto"/>
        <w:ind w:firstLine="3666"/>
        <w:jc w:val="both"/>
        <w:rPr>
          <w:rFonts w:ascii="Courier New" w:eastAsia="Times New Roman" w:hAnsi="Courier New" w:cs="Courier New"/>
          <w:color w:val="000000"/>
          <w:sz w:val="20"/>
          <w:szCs w:val="20"/>
          <w:lang w:eastAsia="ru-RU"/>
        </w:rPr>
      </w:pPr>
      <w:bookmarkStart w:id="321" w:name="i3225680"/>
      <w:bookmarkStart w:id="322" w:name="i3231992"/>
      <w:bookmarkEnd w:id="321"/>
      <w:r w:rsidRPr="00366781">
        <w:rPr>
          <w:rFonts w:ascii="Times New Roman" w:eastAsia="Times New Roman" w:hAnsi="Times New Roman" w:cs="Times New Roman"/>
          <w:color w:val="000000"/>
          <w:sz w:val="20"/>
          <w:szCs w:val="20"/>
          <w:lang w:eastAsia="ru-RU"/>
        </w:rPr>
        <w:t>6</w:t>
      </w:r>
      <w:bookmarkEnd w:id="322"/>
      <w:r w:rsidRPr="00366781">
        <w:rPr>
          <w:rFonts w:ascii="Times New Roman" w:eastAsia="Times New Roman" w:hAnsi="Times New Roman" w:cs="Times New Roman"/>
          <w:color w:val="000000"/>
          <w:sz w:val="20"/>
          <w:szCs w:val="20"/>
          <w:lang w:eastAsia="ru-RU"/>
        </w:rPr>
        <w:t> - пирамида</w:t>
      </w:r>
    </w:p>
    <w:p w:rsidR="00366781" w:rsidRPr="00366781" w:rsidRDefault="00366781" w:rsidP="00366781">
      <w:pPr>
        <w:spacing w:after="0" w:line="240" w:lineRule="auto"/>
        <w:ind w:firstLine="3666"/>
        <w:jc w:val="both"/>
        <w:rPr>
          <w:rFonts w:ascii="Courier New" w:eastAsia="Times New Roman" w:hAnsi="Courier New" w:cs="Courier New"/>
          <w:color w:val="000000"/>
          <w:sz w:val="20"/>
          <w:szCs w:val="20"/>
          <w:lang w:eastAsia="ru-RU"/>
        </w:rPr>
      </w:pPr>
      <w:bookmarkStart w:id="323" w:name="i3241170"/>
      <w:bookmarkStart w:id="324" w:name="i3255539"/>
      <w:bookmarkEnd w:id="323"/>
      <w:r w:rsidRPr="00366781">
        <w:rPr>
          <w:rFonts w:ascii="Times New Roman" w:eastAsia="Times New Roman" w:hAnsi="Times New Roman" w:cs="Times New Roman"/>
          <w:color w:val="000000"/>
          <w:sz w:val="20"/>
          <w:szCs w:val="20"/>
          <w:lang w:eastAsia="ru-RU"/>
        </w:rPr>
        <w:t>7</w:t>
      </w:r>
      <w:bookmarkEnd w:id="324"/>
      <w:r w:rsidRPr="00366781">
        <w:rPr>
          <w:rFonts w:ascii="Times New Roman" w:eastAsia="Times New Roman" w:hAnsi="Times New Roman" w:cs="Times New Roman"/>
          <w:color w:val="000000"/>
          <w:sz w:val="20"/>
          <w:szCs w:val="20"/>
          <w:lang w:eastAsia="ru-RU"/>
        </w:rPr>
        <w:t> - ящик с раствором</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По команде монтажника М1 машинист крана плавно опускает</w:t>
      </w:r>
      <w:r w:rsidRPr="00366781">
        <w:rPr>
          <w:rFonts w:ascii="Times New Roman" w:eastAsia="Times New Roman" w:hAnsi="Times New Roman" w:cs="Times New Roman"/>
          <w:b/>
          <w:bCs/>
          <w:color w:val="000000"/>
          <w:sz w:val="24"/>
          <w:szCs w:val="24"/>
          <w:lang w:eastAsia="ru-RU"/>
        </w:rPr>
        <w:t> </w:t>
      </w:r>
      <w:r w:rsidRPr="00366781">
        <w:rPr>
          <w:rFonts w:ascii="Times New Roman" w:eastAsia="Times New Roman" w:hAnsi="Times New Roman" w:cs="Times New Roman"/>
          <w:color w:val="000000"/>
          <w:sz w:val="24"/>
          <w:szCs w:val="24"/>
          <w:lang w:eastAsia="ru-RU"/>
        </w:rPr>
        <w:t>ферму на опорные поверхности.</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Монтажники М1 и М2 поднимаются на площадках автогидроподъемников к местам закрепления фермы, выверяют ее положение, временно закрепляют с помощью инвентарных распорок и осуществляют расстроповку фермы.</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325" w:name="i3262385"/>
      <w:bookmarkStart w:id="326" w:name="i3278688"/>
      <w:bookmarkEnd w:id="325"/>
      <w:r w:rsidRPr="00366781">
        <w:rPr>
          <w:rFonts w:ascii="Times New Roman" w:eastAsia="Times New Roman" w:hAnsi="Times New Roman" w:cs="Times New Roman"/>
          <w:color w:val="000000"/>
          <w:sz w:val="24"/>
          <w:szCs w:val="24"/>
          <w:lang w:eastAsia="ru-RU"/>
        </w:rPr>
        <w:t>5.4.4</w:t>
      </w:r>
      <w:bookmarkEnd w:id="326"/>
      <w:r w:rsidRPr="00366781">
        <w:rPr>
          <w:rFonts w:ascii="Times New Roman" w:eastAsia="Times New Roman" w:hAnsi="Times New Roman" w:cs="Times New Roman"/>
          <w:color w:val="000000"/>
          <w:sz w:val="24"/>
          <w:szCs w:val="24"/>
          <w:lang w:eastAsia="ru-RU"/>
        </w:rPr>
        <w:t>. Постоянное крепление стропильной фермы.</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Сварщик С1 производит сварку в соответствии с указаниями проекта.</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327" w:name="i3281699"/>
      <w:bookmarkStart w:id="328" w:name="i3296777"/>
      <w:bookmarkEnd w:id="327"/>
      <w:r w:rsidRPr="00366781">
        <w:rPr>
          <w:rFonts w:ascii="Times New Roman" w:eastAsia="Times New Roman" w:hAnsi="Times New Roman" w:cs="Times New Roman"/>
          <w:color w:val="000000"/>
          <w:sz w:val="24"/>
          <w:szCs w:val="24"/>
          <w:lang w:eastAsia="ru-RU"/>
        </w:rPr>
        <w:t>5.5</w:t>
      </w:r>
      <w:bookmarkEnd w:id="328"/>
      <w:r w:rsidRPr="00366781">
        <w:rPr>
          <w:rFonts w:ascii="Times New Roman" w:eastAsia="Times New Roman" w:hAnsi="Times New Roman" w:cs="Times New Roman"/>
          <w:color w:val="000000"/>
          <w:sz w:val="24"/>
          <w:szCs w:val="24"/>
          <w:lang w:eastAsia="ru-RU"/>
        </w:rPr>
        <w:t>. Укладка плит покрытия.</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329" w:name="i3304922"/>
      <w:bookmarkStart w:id="330" w:name="i3312196"/>
      <w:bookmarkEnd w:id="329"/>
      <w:r w:rsidRPr="00366781">
        <w:rPr>
          <w:rFonts w:ascii="Times New Roman" w:eastAsia="Times New Roman" w:hAnsi="Times New Roman" w:cs="Times New Roman"/>
          <w:color w:val="000000"/>
          <w:sz w:val="24"/>
          <w:szCs w:val="24"/>
          <w:lang w:eastAsia="ru-RU"/>
        </w:rPr>
        <w:t>5.5.1</w:t>
      </w:r>
      <w:bookmarkEnd w:id="330"/>
      <w:r w:rsidRPr="00366781">
        <w:rPr>
          <w:rFonts w:ascii="Times New Roman" w:eastAsia="Times New Roman" w:hAnsi="Times New Roman" w:cs="Times New Roman"/>
          <w:color w:val="000000"/>
          <w:sz w:val="24"/>
          <w:szCs w:val="24"/>
          <w:lang w:eastAsia="ru-RU"/>
        </w:rPr>
        <w:t>. Подготовка плиты к монтажу.</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Монтажники М4 и М5 проверяют маркировку плиты, ее размеры, состояние строповочных петель, закладных деталей. При необходимости очищают закладные детали. На крайние плиты устанавливают временное ограждение.</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331" w:name="i3328497"/>
      <w:bookmarkStart w:id="332" w:name="i3331160"/>
      <w:bookmarkEnd w:id="331"/>
      <w:r w:rsidRPr="00366781">
        <w:rPr>
          <w:rFonts w:ascii="Times New Roman" w:eastAsia="Times New Roman" w:hAnsi="Times New Roman" w:cs="Times New Roman"/>
          <w:color w:val="000000"/>
          <w:sz w:val="24"/>
          <w:szCs w:val="24"/>
          <w:lang w:eastAsia="ru-RU"/>
        </w:rPr>
        <w:t>5.5.2</w:t>
      </w:r>
      <w:bookmarkEnd w:id="332"/>
      <w:r w:rsidRPr="00366781">
        <w:rPr>
          <w:rFonts w:ascii="Times New Roman" w:eastAsia="Times New Roman" w:hAnsi="Times New Roman" w:cs="Times New Roman"/>
          <w:color w:val="000000"/>
          <w:sz w:val="24"/>
          <w:szCs w:val="24"/>
          <w:lang w:eastAsia="ru-RU"/>
        </w:rPr>
        <w:t>. Строповка плиты покрытия.</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Монтажники М4 и М5 производят строповку плиты четырьмя канатами траверсы, натягивают страховочный канат и к крайней по ходу монтажа петле крепят оттяжку из пенькового каната.</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Монтажник М2 подает сигнал машинисту крана поднять плиту на 20 - 30 см и, убедившись в надежности строповки, подает сигнал машинисту крана на продолжение подъема.</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333" w:name="i3344398"/>
      <w:bookmarkStart w:id="334" w:name="i3353804"/>
      <w:bookmarkEnd w:id="333"/>
      <w:r w:rsidRPr="00366781">
        <w:rPr>
          <w:rFonts w:ascii="Times New Roman" w:eastAsia="Times New Roman" w:hAnsi="Times New Roman" w:cs="Times New Roman"/>
          <w:color w:val="000000"/>
          <w:sz w:val="24"/>
          <w:szCs w:val="24"/>
          <w:lang w:eastAsia="ru-RU"/>
        </w:rPr>
        <w:t>5.5.3</w:t>
      </w:r>
      <w:bookmarkEnd w:id="334"/>
      <w:r w:rsidRPr="00366781">
        <w:rPr>
          <w:rFonts w:ascii="Times New Roman" w:eastAsia="Times New Roman" w:hAnsi="Times New Roman" w:cs="Times New Roman"/>
          <w:color w:val="000000"/>
          <w:sz w:val="24"/>
          <w:szCs w:val="24"/>
          <w:lang w:eastAsia="ru-RU"/>
        </w:rPr>
        <w:t>. Укладка плиты покрытия.</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Монтажники М2 и М3, находясь на ранее уложенной плите (закрепившись за страховочные канаты), принимают плиту на высоте 0,2 - 0,3 м от опорных поверхностей. По сигналу монтажника М2 машинист крана плавно опускает плиту, а монтажники М2 и М3 ломиками рихтуют ее, придавая проектное положение.</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335" w:name="i3364989"/>
      <w:bookmarkStart w:id="336" w:name="i3375850"/>
      <w:bookmarkEnd w:id="335"/>
      <w:r w:rsidRPr="00366781">
        <w:rPr>
          <w:rFonts w:ascii="Times New Roman" w:eastAsia="Times New Roman" w:hAnsi="Times New Roman" w:cs="Times New Roman"/>
          <w:color w:val="000000"/>
          <w:sz w:val="24"/>
          <w:szCs w:val="24"/>
          <w:lang w:eastAsia="ru-RU"/>
        </w:rPr>
        <w:t>5.5.4</w:t>
      </w:r>
      <w:bookmarkEnd w:id="336"/>
      <w:r w:rsidRPr="00366781">
        <w:rPr>
          <w:rFonts w:ascii="Times New Roman" w:eastAsia="Times New Roman" w:hAnsi="Times New Roman" w:cs="Times New Roman"/>
          <w:color w:val="000000"/>
          <w:sz w:val="24"/>
          <w:szCs w:val="24"/>
          <w:lang w:eastAsia="ru-RU"/>
        </w:rPr>
        <w:t>. Крепление плиты покрытия.</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Сварщик С1 производит сварку в соответствии с указаниями проекта, предварительно закрепившись монтажным поясом за страховочный канат.</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Монтажник М2 производит расстроповку плиты покрытия.</w:t>
      </w:r>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b/>
          <w:bCs/>
          <w:color w:val="000000"/>
          <w:sz w:val="24"/>
          <w:szCs w:val="24"/>
          <w:lang w:eastAsia="ru-RU"/>
        </w:rPr>
        <w:t>Организация рабочего места при установке плит покрытия</w:t>
      </w:r>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bookmarkStart w:id="337" w:name="i3384069"/>
      <w:r w:rsidRPr="00366781">
        <w:rPr>
          <w:rFonts w:ascii="Times New Roman" w:eastAsia="Times New Roman" w:hAnsi="Times New Roman" w:cs="Times New Roman"/>
          <w:noProof/>
          <w:color w:val="000000"/>
          <w:sz w:val="24"/>
          <w:szCs w:val="24"/>
          <w:lang w:eastAsia="ru-RU"/>
        </w:rPr>
        <w:drawing>
          <wp:inline distT="0" distB="0" distL="0" distR="0">
            <wp:extent cx="4944110" cy="3189605"/>
            <wp:effectExtent l="0" t="0" r="8890" b="0"/>
            <wp:docPr id="1" name="Рисунок 1" descr="https://meganorm.ru/Data2/1/4293839/4293839868.files/x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meganorm.ru/Data2/1/4293839/4293839868.files/x117.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944110" cy="3189605"/>
                    </a:xfrm>
                    <a:prstGeom prst="rect">
                      <a:avLst/>
                    </a:prstGeom>
                    <a:noFill/>
                    <a:ln>
                      <a:noFill/>
                    </a:ln>
                  </pic:spPr>
                </pic:pic>
              </a:graphicData>
            </a:graphic>
          </wp:inline>
        </w:drawing>
      </w:r>
      <w:bookmarkEnd w:id="337"/>
    </w:p>
    <w:p w:rsidR="00366781" w:rsidRPr="00366781" w:rsidRDefault="00366781" w:rsidP="00366781">
      <w:pPr>
        <w:spacing w:after="0" w:line="240" w:lineRule="auto"/>
        <w:jc w:val="center"/>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0"/>
          <w:szCs w:val="20"/>
          <w:lang w:eastAsia="ru-RU"/>
        </w:rPr>
        <w:t>Условные обозначения:</w:t>
      </w:r>
    </w:p>
    <w:p w:rsidR="00366781" w:rsidRPr="00366781" w:rsidRDefault="00366781" w:rsidP="00366781">
      <w:pPr>
        <w:spacing w:after="0" w:line="240" w:lineRule="auto"/>
        <w:ind w:firstLine="3588"/>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0"/>
          <w:szCs w:val="20"/>
          <w:lang w:eastAsia="ru-RU"/>
        </w:rPr>
        <w:t>М2 - монтажник 4 р.</w:t>
      </w:r>
    </w:p>
    <w:p w:rsidR="00366781" w:rsidRPr="00366781" w:rsidRDefault="00366781" w:rsidP="00366781">
      <w:pPr>
        <w:spacing w:after="0" w:line="240" w:lineRule="auto"/>
        <w:ind w:firstLine="3588"/>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0"/>
          <w:szCs w:val="20"/>
          <w:lang w:eastAsia="ru-RU"/>
        </w:rPr>
        <w:t>М3 - монтажник 3 р.</w:t>
      </w:r>
    </w:p>
    <w:p w:rsidR="00366781" w:rsidRPr="00366781" w:rsidRDefault="00366781" w:rsidP="00366781">
      <w:pPr>
        <w:spacing w:after="0" w:line="240" w:lineRule="auto"/>
        <w:ind w:firstLine="3588"/>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0"/>
          <w:szCs w:val="20"/>
          <w:lang w:eastAsia="ru-RU"/>
        </w:rPr>
        <w:t>М4 - монтажник 3 р.</w:t>
      </w:r>
    </w:p>
    <w:p w:rsidR="00366781" w:rsidRPr="00366781" w:rsidRDefault="00366781" w:rsidP="00366781">
      <w:pPr>
        <w:spacing w:after="0" w:line="240" w:lineRule="auto"/>
        <w:ind w:firstLine="3588"/>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0"/>
          <w:szCs w:val="20"/>
          <w:lang w:eastAsia="ru-RU"/>
        </w:rPr>
        <w:t>М5 - монтажник 2 р.</w:t>
      </w:r>
    </w:p>
    <w:p w:rsidR="00366781" w:rsidRPr="00366781" w:rsidRDefault="00366781" w:rsidP="00366781">
      <w:pPr>
        <w:spacing w:after="0" w:line="240" w:lineRule="auto"/>
        <w:ind w:firstLine="3588"/>
        <w:jc w:val="both"/>
        <w:rPr>
          <w:rFonts w:ascii="Courier New" w:eastAsia="Times New Roman" w:hAnsi="Courier New" w:cs="Courier New"/>
          <w:color w:val="000000"/>
          <w:sz w:val="20"/>
          <w:szCs w:val="20"/>
          <w:lang w:eastAsia="ru-RU"/>
        </w:rPr>
      </w:pPr>
      <w:bookmarkStart w:id="338" w:name="i3392114"/>
      <w:bookmarkStart w:id="339" w:name="i3402390"/>
      <w:bookmarkEnd w:id="338"/>
      <w:r w:rsidRPr="00366781">
        <w:rPr>
          <w:rFonts w:ascii="Times New Roman" w:eastAsia="Times New Roman" w:hAnsi="Times New Roman" w:cs="Times New Roman"/>
          <w:color w:val="000000"/>
          <w:sz w:val="20"/>
          <w:szCs w:val="20"/>
          <w:lang w:eastAsia="ru-RU"/>
        </w:rPr>
        <w:t>1</w:t>
      </w:r>
      <w:bookmarkEnd w:id="339"/>
      <w:r w:rsidRPr="00366781">
        <w:rPr>
          <w:rFonts w:ascii="Times New Roman" w:eastAsia="Times New Roman" w:hAnsi="Times New Roman" w:cs="Times New Roman"/>
          <w:color w:val="000000"/>
          <w:sz w:val="20"/>
          <w:szCs w:val="20"/>
          <w:lang w:eastAsia="ru-RU"/>
        </w:rPr>
        <w:t> - уложенная плита покрытия</w:t>
      </w:r>
    </w:p>
    <w:p w:rsidR="00366781" w:rsidRPr="00366781" w:rsidRDefault="00366781" w:rsidP="00366781">
      <w:pPr>
        <w:spacing w:after="0" w:line="240" w:lineRule="auto"/>
        <w:ind w:firstLine="3588"/>
        <w:jc w:val="both"/>
        <w:rPr>
          <w:rFonts w:ascii="Courier New" w:eastAsia="Times New Roman" w:hAnsi="Courier New" w:cs="Courier New"/>
          <w:color w:val="000000"/>
          <w:sz w:val="20"/>
          <w:szCs w:val="20"/>
          <w:lang w:eastAsia="ru-RU"/>
        </w:rPr>
      </w:pPr>
      <w:bookmarkStart w:id="340" w:name="i3412082"/>
      <w:bookmarkStart w:id="341" w:name="i3425864"/>
      <w:bookmarkEnd w:id="340"/>
      <w:r w:rsidRPr="00366781">
        <w:rPr>
          <w:rFonts w:ascii="Times New Roman" w:eastAsia="Times New Roman" w:hAnsi="Times New Roman" w:cs="Times New Roman"/>
          <w:color w:val="000000"/>
          <w:sz w:val="20"/>
          <w:szCs w:val="20"/>
          <w:lang w:eastAsia="ru-RU"/>
        </w:rPr>
        <w:t>2</w:t>
      </w:r>
      <w:bookmarkEnd w:id="341"/>
      <w:r w:rsidRPr="00366781">
        <w:rPr>
          <w:rFonts w:ascii="Times New Roman" w:eastAsia="Times New Roman" w:hAnsi="Times New Roman" w:cs="Times New Roman"/>
          <w:color w:val="000000"/>
          <w:sz w:val="20"/>
          <w:szCs w:val="20"/>
          <w:lang w:eastAsia="ru-RU"/>
        </w:rPr>
        <w:t> - укладываемая плита покрытия</w:t>
      </w:r>
    </w:p>
    <w:p w:rsidR="00366781" w:rsidRPr="00366781" w:rsidRDefault="00366781" w:rsidP="00366781">
      <w:pPr>
        <w:spacing w:after="0" w:line="240" w:lineRule="auto"/>
        <w:ind w:firstLine="3588"/>
        <w:jc w:val="both"/>
        <w:rPr>
          <w:rFonts w:ascii="Courier New" w:eastAsia="Times New Roman" w:hAnsi="Courier New" w:cs="Courier New"/>
          <w:color w:val="000000"/>
          <w:sz w:val="20"/>
          <w:szCs w:val="20"/>
          <w:lang w:eastAsia="ru-RU"/>
        </w:rPr>
      </w:pPr>
      <w:bookmarkStart w:id="342" w:name="i3437817"/>
      <w:bookmarkStart w:id="343" w:name="i3444731"/>
      <w:bookmarkEnd w:id="342"/>
      <w:r w:rsidRPr="00366781">
        <w:rPr>
          <w:rFonts w:ascii="Times New Roman" w:eastAsia="Times New Roman" w:hAnsi="Times New Roman" w:cs="Times New Roman"/>
          <w:color w:val="000000"/>
          <w:sz w:val="20"/>
          <w:szCs w:val="20"/>
          <w:lang w:eastAsia="ru-RU"/>
        </w:rPr>
        <w:t>3</w:t>
      </w:r>
      <w:bookmarkEnd w:id="343"/>
      <w:r w:rsidRPr="00366781">
        <w:rPr>
          <w:rFonts w:ascii="Times New Roman" w:eastAsia="Times New Roman" w:hAnsi="Times New Roman" w:cs="Times New Roman"/>
          <w:color w:val="000000"/>
          <w:sz w:val="20"/>
          <w:szCs w:val="20"/>
          <w:lang w:eastAsia="ru-RU"/>
        </w:rPr>
        <w:t> - 4-х ветвевой строп</w:t>
      </w:r>
    </w:p>
    <w:p w:rsidR="00366781" w:rsidRPr="00366781" w:rsidRDefault="00366781" w:rsidP="00366781">
      <w:pPr>
        <w:spacing w:after="0" w:line="240" w:lineRule="auto"/>
        <w:ind w:firstLine="3588"/>
        <w:jc w:val="both"/>
        <w:rPr>
          <w:rFonts w:ascii="Courier New" w:eastAsia="Times New Roman" w:hAnsi="Courier New" w:cs="Courier New"/>
          <w:color w:val="000000"/>
          <w:sz w:val="20"/>
          <w:szCs w:val="20"/>
          <w:lang w:eastAsia="ru-RU"/>
        </w:rPr>
      </w:pPr>
      <w:bookmarkStart w:id="344" w:name="i3454446"/>
      <w:bookmarkStart w:id="345" w:name="i3461924"/>
      <w:bookmarkEnd w:id="344"/>
      <w:r w:rsidRPr="00366781">
        <w:rPr>
          <w:rFonts w:ascii="Times New Roman" w:eastAsia="Times New Roman" w:hAnsi="Times New Roman" w:cs="Times New Roman"/>
          <w:color w:val="000000"/>
          <w:sz w:val="20"/>
          <w:szCs w:val="20"/>
          <w:lang w:eastAsia="ru-RU"/>
        </w:rPr>
        <w:t>4</w:t>
      </w:r>
      <w:bookmarkEnd w:id="345"/>
      <w:r w:rsidRPr="00366781">
        <w:rPr>
          <w:rFonts w:ascii="Times New Roman" w:eastAsia="Times New Roman" w:hAnsi="Times New Roman" w:cs="Times New Roman"/>
          <w:color w:val="000000"/>
          <w:sz w:val="20"/>
          <w:szCs w:val="20"/>
          <w:lang w:eastAsia="ru-RU"/>
        </w:rPr>
        <w:t> - зона складирования плит покрытия</w:t>
      </w:r>
    </w:p>
    <w:p w:rsidR="00366781" w:rsidRPr="00366781" w:rsidRDefault="00366781" w:rsidP="00366781">
      <w:pPr>
        <w:spacing w:after="0" w:line="240" w:lineRule="auto"/>
        <w:ind w:firstLine="3588"/>
        <w:jc w:val="both"/>
        <w:rPr>
          <w:rFonts w:ascii="Courier New" w:eastAsia="Times New Roman" w:hAnsi="Courier New" w:cs="Courier New"/>
          <w:color w:val="000000"/>
          <w:sz w:val="20"/>
          <w:szCs w:val="20"/>
          <w:lang w:eastAsia="ru-RU"/>
        </w:rPr>
      </w:pPr>
      <w:bookmarkStart w:id="346" w:name="i3471475"/>
      <w:bookmarkStart w:id="347" w:name="i3482892"/>
      <w:bookmarkEnd w:id="346"/>
      <w:r w:rsidRPr="00366781">
        <w:rPr>
          <w:rFonts w:ascii="Times New Roman" w:eastAsia="Times New Roman" w:hAnsi="Times New Roman" w:cs="Times New Roman"/>
          <w:color w:val="000000"/>
          <w:sz w:val="20"/>
          <w:szCs w:val="20"/>
          <w:lang w:eastAsia="ru-RU"/>
        </w:rPr>
        <w:t>5</w:t>
      </w:r>
      <w:bookmarkEnd w:id="347"/>
      <w:r w:rsidRPr="00366781">
        <w:rPr>
          <w:rFonts w:ascii="Times New Roman" w:eastAsia="Times New Roman" w:hAnsi="Times New Roman" w:cs="Times New Roman"/>
          <w:color w:val="000000"/>
          <w:sz w:val="20"/>
          <w:szCs w:val="20"/>
          <w:lang w:eastAsia="ru-RU"/>
        </w:rPr>
        <w:t> - инвентарные ограждения</w:t>
      </w:r>
    </w:p>
    <w:p w:rsidR="00366781" w:rsidRPr="00366781" w:rsidRDefault="00366781" w:rsidP="00366781">
      <w:pPr>
        <w:spacing w:after="0" w:line="240" w:lineRule="auto"/>
        <w:ind w:firstLine="3588"/>
        <w:jc w:val="both"/>
        <w:rPr>
          <w:rFonts w:ascii="Courier New" w:eastAsia="Times New Roman" w:hAnsi="Courier New" w:cs="Courier New"/>
          <w:color w:val="000000"/>
          <w:sz w:val="20"/>
          <w:szCs w:val="20"/>
          <w:lang w:eastAsia="ru-RU"/>
        </w:rPr>
      </w:pPr>
      <w:bookmarkStart w:id="348" w:name="i3497174"/>
      <w:bookmarkStart w:id="349" w:name="i3503125"/>
      <w:bookmarkEnd w:id="348"/>
      <w:r w:rsidRPr="00366781">
        <w:rPr>
          <w:rFonts w:ascii="Times New Roman" w:eastAsia="Times New Roman" w:hAnsi="Times New Roman" w:cs="Times New Roman"/>
          <w:color w:val="000000"/>
          <w:sz w:val="20"/>
          <w:szCs w:val="20"/>
          <w:lang w:eastAsia="ru-RU"/>
        </w:rPr>
        <w:t>6</w:t>
      </w:r>
      <w:bookmarkEnd w:id="349"/>
      <w:r w:rsidRPr="00366781">
        <w:rPr>
          <w:rFonts w:ascii="Times New Roman" w:eastAsia="Times New Roman" w:hAnsi="Times New Roman" w:cs="Times New Roman"/>
          <w:color w:val="000000"/>
          <w:sz w:val="20"/>
          <w:szCs w:val="20"/>
          <w:lang w:eastAsia="ru-RU"/>
        </w:rPr>
        <w:t> - монтажный кран РДК-25</w:t>
      </w:r>
    </w:p>
    <w:p w:rsidR="00366781" w:rsidRPr="00366781" w:rsidRDefault="00366781" w:rsidP="00366781">
      <w:pPr>
        <w:spacing w:after="0" w:line="240" w:lineRule="auto"/>
        <w:ind w:firstLine="3588"/>
        <w:jc w:val="both"/>
        <w:rPr>
          <w:rFonts w:ascii="Courier New" w:eastAsia="Times New Roman" w:hAnsi="Courier New" w:cs="Courier New"/>
          <w:color w:val="000000"/>
          <w:sz w:val="20"/>
          <w:szCs w:val="20"/>
          <w:lang w:eastAsia="ru-RU"/>
        </w:rPr>
      </w:pPr>
      <w:bookmarkStart w:id="350" w:name="i3516304"/>
      <w:bookmarkStart w:id="351" w:name="i3525632"/>
      <w:bookmarkEnd w:id="350"/>
      <w:r w:rsidRPr="00366781">
        <w:rPr>
          <w:rFonts w:ascii="Times New Roman" w:eastAsia="Times New Roman" w:hAnsi="Times New Roman" w:cs="Times New Roman"/>
          <w:color w:val="000000"/>
          <w:sz w:val="20"/>
          <w:szCs w:val="20"/>
          <w:lang w:eastAsia="ru-RU"/>
        </w:rPr>
        <w:t>7</w:t>
      </w:r>
      <w:bookmarkEnd w:id="351"/>
      <w:r w:rsidRPr="00366781">
        <w:rPr>
          <w:rFonts w:ascii="Times New Roman" w:eastAsia="Times New Roman" w:hAnsi="Times New Roman" w:cs="Times New Roman"/>
          <w:color w:val="000000"/>
          <w:sz w:val="20"/>
          <w:szCs w:val="20"/>
          <w:lang w:eastAsia="ru-RU"/>
        </w:rPr>
        <w:t> - инвентарная распорка</w:t>
      </w:r>
    </w:p>
    <w:p w:rsidR="00366781" w:rsidRPr="00366781" w:rsidRDefault="00366781" w:rsidP="00366781">
      <w:pPr>
        <w:spacing w:after="0" w:line="240" w:lineRule="auto"/>
        <w:ind w:firstLine="3588"/>
        <w:jc w:val="both"/>
        <w:rPr>
          <w:rFonts w:ascii="Courier New" w:eastAsia="Times New Roman" w:hAnsi="Courier New" w:cs="Courier New"/>
          <w:color w:val="000000"/>
          <w:sz w:val="20"/>
          <w:szCs w:val="20"/>
          <w:lang w:eastAsia="ru-RU"/>
        </w:rPr>
      </w:pPr>
      <w:bookmarkStart w:id="352" w:name="i3537413"/>
      <w:bookmarkStart w:id="353" w:name="i3548617"/>
      <w:bookmarkEnd w:id="352"/>
      <w:r w:rsidRPr="00366781">
        <w:rPr>
          <w:rFonts w:ascii="Times New Roman" w:eastAsia="Times New Roman" w:hAnsi="Times New Roman" w:cs="Times New Roman"/>
          <w:color w:val="000000"/>
          <w:sz w:val="20"/>
          <w:szCs w:val="20"/>
          <w:lang w:eastAsia="ru-RU"/>
        </w:rPr>
        <w:t>8</w:t>
      </w:r>
      <w:bookmarkEnd w:id="353"/>
      <w:r w:rsidRPr="00366781">
        <w:rPr>
          <w:rFonts w:ascii="Times New Roman" w:eastAsia="Times New Roman" w:hAnsi="Times New Roman" w:cs="Times New Roman"/>
          <w:color w:val="000000"/>
          <w:sz w:val="20"/>
          <w:szCs w:val="20"/>
          <w:lang w:eastAsia="ru-RU"/>
        </w:rPr>
        <w:t> - место складирования инвентарных ограждений</w:t>
      </w:r>
    </w:p>
    <w:p w:rsidR="00366781" w:rsidRPr="00366781" w:rsidRDefault="00366781" w:rsidP="00366781">
      <w:pPr>
        <w:spacing w:after="0" w:line="240" w:lineRule="auto"/>
        <w:ind w:firstLine="3588"/>
        <w:jc w:val="both"/>
        <w:rPr>
          <w:rFonts w:ascii="Courier New" w:eastAsia="Times New Roman" w:hAnsi="Courier New" w:cs="Courier New"/>
          <w:color w:val="000000"/>
          <w:sz w:val="20"/>
          <w:szCs w:val="20"/>
          <w:lang w:eastAsia="ru-RU"/>
        </w:rPr>
      </w:pPr>
      <w:bookmarkStart w:id="354" w:name="i3555957"/>
      <w:bookmarkStart w:id="355" w:name="i3563621"/>
      <w:bookmarkEnd w:id="354"/>
      <w:r w:rsidRPr="00366781">
        <w:rPr>
          <w:rFonts w:ascii="Times New Roman" w:eastAsia="Times New Roman" w:hAnsi="Times New Roman" w:cs="Times New Roman"/>
          <w:color w:val="000000"/>
          <w:sz w:val="20"/>
          <w:szCs w:val="20"/>
          <w:lang w:eastAsia="ru-RU"/>
        </w:rPr>
        <w:t>9</w:t>
      </w:r>
      <w:bookmarkEnd w:id="355"/>
      <w:r w:rsidRPr="00366781">
        <w:rPr>
          <w:rFonts w:ascii="Times New Roman" w:eastAsia="Times New Roman" w:hAnsi="Times New Roman" w:cs="Times New Roman"/>
          <w:color w:val="000000"/>
          <w:sz w:val="20"/>
          <w:szCs w:val="20"/>
          <w:lang w:eastAsia="ru-RU"/>
        </w:rPr>
        <w:t> - ящик с инструментами</w:t>
      </w:r>
    </w:p>
    <w:p w:rsidR="00366781" w:rsidRPr="00366781" w:rsidRDefault="00366781" w:rsidP="00366781">
      <w:pPr>
        <w:spacing w:after="0" w:line="240" w:lineRule="auto"/>
        <w:jc w:val="center"/>
        <w:outlineLvl w:val="0"/>
        <w:rPr>
          <w:rFonts w:ascii="Times New Roman" w:eastAsia="Times New Roman" w:hAnsi="Times New Roman" w:cs="Times New Roman"/>
          <w:b/>
          <w:bCs/>
          <w:color w:val="000000"/>
          <w:kern w:val="36"/>
          <w:sz w:val="24"/>
          <w:szCs w:val="24"/>
          <w:lang w:eastAsia="ru-RU"/>
        </w:rPr>
      </w:pPr>
      <w:bookmarkStart w:id="356" w:name="i3571511"/>
      <w:bookmarkStart w:id="357" w:name="i3584351"/>
      <w:bookmarkStart w:id="358" w:name="i3593299"/>
      <w:bookmarkEnd w:id="356"/>
      <w:bookmarkEnd w:id="357"/>
      <w:r w:rsidRPr="00366781">
        <w:rPr>
          <w:rFonts w:ascii="Times New Roman" w:eastAsia="Times New Roman" w:hAnsi="Times New Roman" w:cs="Times New Roman"/>
          <w:b/>
          <w:bCs/>
          <w:color w:val="000000"/>
          <w:kern w:val="36"/>
          <w:sz w:val="24"/>
          <w:szCs w:val="24"/>
          <w:lang w:eastAsia="ru-RU"/>
        </w:rPr>
        <w:t>6</w:t>
      </w:r>
      <w:bookmarkEnd w:id="358"/>
      <w:r w:rsidRPr="00366781">
        <w:rPr>
          <w:rFonts w:ascii="Times New Roman" w:eastAsia="Times New Roman" w:hAnsi="Times New Roman" w:cs="Times New Roman"/>
          <w:b/>
          <w:bCs/>
          <w:color w:val="000000"/>
          <w:kern w:val="36"/>
          <w:sz w:val="24"/>
          <w:szCs w:val="24"/>
          <w:lang w:eastAsia="ru-RU"/>
        </w:rPr>
        <w:t>. КАЧЕСТВО РАБОТ</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359" w:name="i3602474"/>
      <w:bookmarkStart w:id="360" w:name="i3612300"/>
      <w:bookmarkEnd w:id="359"/>
      <w:r w:rsidRPr="00366781">
        <w:rPr>
          <w:rFonts w:ascii="Times New Roman" w:eastAsia="Times New Roman" w:hAnsi="Times New Roman" w:cs="Times New Roman"/>
          <w:color w:val="000000"/>
          <w:sz w:val="24"/>
          <w:szCs w:val="24"/>
          <w:lang w:eastAsia="ru-RU"/>
        </w:rPr>
        <w:t>6.1</w:t>
      </w:r>
      <w:bookmarkEnd w:id="360"/>
      <w:r w:rsidRPr="00366781">
        <w:rPr>
          <w:rFonts w:ascii="Times New Roman" w:eastAsia="Times New Roman" w:hAnsi="Times New Roman" w:cs="Times New Roman"/>
          <w:color w:val="000000"/>
          <w:sz w:val="24"/>
          <w:szCs w:val="24"/>
          <w:lang w:eastAsia="ru-RU"/>
        </w:rPr>
        <w:t>. В процессе производства работ по монтажу сборных железобетонных конструкций, для обеспечения высокого качества работ, проводятся следующие виды контроля:</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входной контроль;</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операционный контроль;</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приемочный контроль.</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361" w:name="i3626609"/>
      <w:bookmarkStart w:id="362" w:name="i3634193"/>
      <w:bookmarkEnd w:id="361"/>
      <w:r w:rsidRPr="00366781">
        <w:rPr>
          <w:rFonts w:ascii="Times New Roman" w:eastAsia="Times New Roman" w:hAnsi="Times New Roman" w:cs="Times New Roman"/>
          <w:color w:val="000000"/>
          <w:sz w:val="24"/>
          <w:szCs w:val="24"/>
          <w:lang w:eastAsia="ru-RU"/>
        </w:rPr>
        <w:t>6.2</w:t>
      </w:r>
      <w:bookmarkEnd w:id="362"/>
      <w:r w:rsidRPr="00366781">
        <w:rPr>
          <w:rFonts w:ascii="Times New Roman" w:eastAsia="Times New Roman" w:hAnsi="Times New Roman" w:cs="Times New Roman"/>
          <w:color w:val="000000"/>
          <w:sz w:val="24"/>
          <w:szCs w:val="24"/>
          <w:lang w:eastAsia="ru-RU"/>
        </w:rPr>
        <w:t>. Входной контроль должен быть сплошным (проверка каждой</w:t>
      </w:r>
      <w:r w:rsidRPr="00366781">
        <w:rPr>
          <w:rFonts w:ascii="Times New Roman" w:eastAsia="Times New Roman" w:hAnsi="Times New Roman" w:cs="Times New Roman"/>
          <w:b/>
          <w:bCs/>
          <w:color w:val="000000"/>
          <w:sz w:val="24"/>
          <w:szCs w:val="24"/>
          <w:lang w:eastAsia="ru-RU"/>
        </w:rPr>
        <w:t> </w:t>
      </w:r>
      <w:r w:rsidRPr="00366781">
        <w:rPr>
          <w:rFonts w:ascii="Times New Roman" w:eastAsia="Times New Roman" w:hAnsi="Times New Roman" w:cs="Times New Roman"/>
          <w:color w:val="000000"/>
          <w:sz w:val="24"/>
          <w:szCs w:val="24"/>
          <w:lang w:eastAsia="ru-RU"/>
        </w:rPr>
        <w:t>конструкции).</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363" w:name="i3644776"/>
      <w:bookmarkStart w:id="364" w:name="i3655371"/>
      <w:bookmarkEnd w:id="363"/>
      <w:r w:rsidRPr="00366781">
        <w:rPr>
          <w:rFonts w:ascii="Times New Roman" w:eastAsia="Times New Roman" w:hAnsi="Times New Roman" w:cs="Times New Roman"/>
          <w:color w:val="000000"/>
          <w:sz w:val="24"/>
          <w:szCs w:val="24"/>
          <w:lang w:eastAsia="ru-RU"/>
        </w:rPr>
        <w:t>6.3</w:t>
      </w:r>
      <w:bookmarkEnd w:id="364"/>
      <w:r w:rsidRPr="00366781">
        <w:rPr>
          <w:rFonts w:ascii="Times New Roman" w:eastAsia="Times New Roman" w:hAnsi="Times New Roman" w:cs="Times New Roman"/>
          <w:color w:val="000000"/>
          <w:sz w:val="24"/>
          <w:szCs w:val="24"/>
          <w:lang w:eastAsia="ru-RU"/>
        </w:rPr>
        <w:t>. Входной контроль проводится линейным персоналом участка с привлечением в необходимых случаях строительной лаборатории.</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365" w:name="i3666541"/>
      <w:bookmarkStart w:id="366" w:name="i3676284"/>
      <w:bookmarkEnd w:id="365"/>
      <w:r w:rsidRPr="00366781">
        <w:rPr>
          <w:rFonts w:ascii="Times New Roman" w:eastAsia="Times New Roman" w:hAnsi="Times New Roman" w:cs="Times New Roman"/>
          <w:color w:val="000000"/>
          <w:sz w:val="24"/>
          <w:szCs w:val="24"/>
          <w:lang w:eastAsia="ru-RU"/>
        </w:rPr>
        <w:t>6.4</w:t>
      </w:r>
      <w:bookmarkEnd w:id="366"/>
      <w:r w:rsidRPr="00366781">
        <w:rPr>
          <w:rFonts w:ascii="Times New Roman" w:eastAsia="Times New Roman" w:hAnsi="Times New Roman" w:cs="Times New Roman"/>
          <w:color w:val="000000"/>
          <w:sz w:val="24"/>
          <w:szCs w:val="24"/>
          <w:lang w:eastAsia="ru-RU"/>
        </w:rPr>
        <w:t>. В процессе проведения входного контроля проверяется внешний вид конструкций, заводская маркировка, комплектность, правильность оформления документа о качестве, а также геометрические размеры изделий.</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367" w:name="i3685120"/>
      <w:bookmarkStart w:id="368" w:name="i3698362"/>
      <w:bookmarkEnd w:id="367"/>
      <w:r w:rsidRPr="00366781">
        <w:rPr>
          <w:rFonts w:ascii="Times New Roman" w:eastAsia="Times New Roman" w:hAnsi="Times New Roman" w:cs="Times New Roman"/>
          <w:color w:val="000000"/>
          <w:sz w:val="24"/>
          <w:szCs w:val="24"/>
          <w:lang w:eastAsia="ru-RU"/>
        </w:rPr>
        <w:t>6.5</w:t>
      </w:r>
      <w:bookmarkEnd w:id="368"/>
      <w:r w:rsidRPr="00366781">
        <w:rPr>
          <w:rFonts w:ascii="Times New Roman" w:eastAsia="Times New Roman" w:hAnsi="Times New Roman" w:cs="Times New Roman"/>
          <w:color w:val="000000"/>
          <w:sz w:val="24"/>
          <w:szCs w:val="24"/>
          <w:lang w:eastAsia="ru-RU"/>
        </w:rPr>
        <w:t>. В документе о качестве поставляемой продукции должно быть указано:</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наименование и адрес предприятия-изготовителя;</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номер и дата выдачи документа;</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номер партии или конструкции (при поштучной поставке);</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наименование и марки конструкций;</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число конструкций каждой марки;</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дата изготовления конструкций;</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класс или марки бетона по прочности;</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отпускная прочность бетона (нормируемая, требуемая с учетом фактической однородности бетона по </w:t>
      </w:r>
      <w:hyperlink r:id="rId84" w:tooltip="Бетоны. Правила контроля прочности" w:history="1">
        <w:r w:rsidRPr="00366781">
          <w:rPr>
            <w:rFonts w:ascii="Times New Roman" w:eastAsia="Times New Roman" w:hAnsi="Times New Roman" w:cs="Times New Roman"/>
            <w:color w:val="0000FF"/>
            <w:sz w:val="24"/>
            <w:szCs w:val="24"/>
            <w:u w:val="single"/>
            <w:lang w:eastAsia="ru-RU"/>
          </w:rPr>
          <w:t>ГОСТ 18105-86</w:t>
        </w:r>
      </w:hyperlink>
      <w:r w:rsidRPr="00366781">
        <w:rPr>
          <w:rFonts w:ascii="Times New Roman" w:eastAsia="Times New Roman" w:hAnsi="Times New Roman" w:cs="Times New Roman"/>
          <w:color w:val="000000"/>
          <w:sz w:val="24"/>
          <w:szCs w:val="24"/>
          <w:lang w:eastAsia="ru-RU"/>
        </w:rPr>
        <w:t>, и фактическая);</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обозначение стандарта или технических условий и другие показатели, если это предусмотрено стандартами или техническими условиями на конструкции конкретных видов.</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369" w:name="i3707687"/>
      <w:bookmarkStart w:id="370" w:name="i3718771"/>
      <w:bookmarkEnd w:id="369"/>
      <w:r w:rsidRPr="00366781">
        <w:rPr>
          <w:rFonts w:ascii="Times New Roman" w:eastAsia="Times New Roman" w:hAnsi="Times New Roman" w:cs="Times New Roman"/>
          <w:color w:val="000000"/>
          <w:sz w:val="24"/>
          <w:szCs w:val="24"/>
          <w:lang w:eastAsia="ru-RU"/>
        </w:rPr>
        <w:t>6.6</w:t>
      </w:r>
      <w:bookmarkEnd w:id="370"/>
      <w:r w:rsidRPr="00366781">
        <w:rPr>
          <w:rFonts w:ascii="Times New Roman" w:eastAsia="Times New Roman" w:hAnsi="Times New Roman" w:cs="Times New Roman"/>
          <w:color w:val="000000"/>
          <w:sz w:val="24"/>
          <w:szCs w:val="24"/>
          <w:lang w:eastAsia="ru-RU"/>
        </w:rPr>
        <w:t>. Результаты проведения входного контроля фиксируются в «Журнале входного контроля» произвольной формы, в котором указывается наименование изделия, дата поступления и проверки, организация-поставщик, наличие сопроводительной документации, качество изделия («пригоден», «брак»), фамилия и должность проверяющего.</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371" w:name="i3726132"/>
      <w:bookmarkStart w:id="372" w:name="i3733235"/>
      <w:bookmarkEnd w:id="371"/>
      <w:r w:rsidRPr="00366781">
        <w:rPr>
          <w:rFonts w:ascii="Times New Roman" w:eastAsia="Times New Roman" w:hAnsi="Times New Roman" w:cs="Times New Roman"/>
          <w:color w:val="000000"/>
          <w:sz w:val="24"/>
          <w:szCs w:val="24"/>
          <w:lang w:eastAsia="ru-RU"/>
        </w:rPr>
        <w:t>6.7</w:t>
      </w:r>
      <w:bookmarkEnd w:id="372"/>
      <w:r w:rsidRPr="00366781">
        <w:rPr>
          <w:rFonts w:ascii="Times New Roman" w:eastAsia="Times New Roman" w:hAnsi="Times New Roman" w:cs="Times New Roman"/>
          <w:color w:val="000000"/>
          <w:sz w:val="24"/>
          <w:szCs w:val="24"/>
          <w:lang w:eastAsia="ru-RU"/>
        </w:rPr>
        <w:t>. Геометрические размеры сборных железобетонных конструкций проверяют с погрешностью до 1 мм металлическими измерительными линейками, рулетками и штангенциркулями.</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373" w:name="i3744520"/>
      <w:bookmarkStart w:id="374" w:name="i3753198"/>
      <w:bookmarkEnd w:id="373"/>
      <w:r w:rsidRPr="00366781">
        <w:rPr>
          <w:rFonts w:ascii="Times New Roman" w:eastAsia="Times New Roman" w:hAnsi="Times New Roman" w:cs="Times New Roman"/>
          <w:color w:val="000000"/>
          <w:sz w:val="24"/>
          <w:szCs w:val="24"/>
          <w:lang w:eastAsia="ru-RU"/>
        </w:rPr>
        <w:t>6.8</w:t>
      </w:r>
      <w:bookmarkEnd w:id="374"/>
      <w:r w:rsidRPr="00366781">
        <w:rPr>
          <w:rFonts w:ascii="Times New Roman" w:eastAsia="Times New Roman" w:hAnsi="Times New Roman" w:cs="Times New Roman"/>
          <w:color w:val="000000"/>
          <w:sz w:val="24"/>
          <w:szCs w:val="24"/>
          <w:lang w:eastAsia="ru-RU"/>
        </w:rPr>
        <w:t>. Геометрические размеры конструкций проверяют не менее, чем в трех местах, расположенных в середине и вблизи от краев.</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375" w:name="i3767508"/>
      <w:bookmarkStart w:id="376" w:name="i3775558"/>
      <w:bookmarkEnd w:id="375"/>
      <w:r w:rsidRPr="00366781">
        <w:rPr>
          <w:rFonts w:ascii="Times New Roman" w:eastAsia="Times New Roman" w:hAnsi="Times New Roman" w:cs="Times New Roman"/>
          <w:color w:val="000000"/>
          <w:sz w:val="24"/>
          <w:szCs w:val="24"/>
          <w:lang w:eastAsia="ru-RU"/>
        </w:rPr>
        <w:t>6.9</w:t>
      </w:r>
      <w:bookmarkEnd w:id="376"/>
      <w:r w:rsidRPr="00366781">
        <w:rPr>
          <w:rFonts w:ascii="Times New Roman" w:eastAsia="Times New Roman" w:hAnsi="Times New Roman" w:cs="Times New Roman"/>
          <w:color w:val="000000"/>
          <w:sz w:val="24"/>
          <w:szCs w:val="24"/>
          <w:lang w:eastAsia="ru-RU"/>
        </w:rPr>
        <w:t>. Технические характеристики сборных железобетонных элементов должны соответствовать требованиям </w:t>
      </w:r>
      <w:hyperlink r:id="rId85" w:tooltip="Конструкции и изделия бетонные и железобетонные сборные. Приемка" w:history="1">
        <w:r w:rsidRPr="00366781">
          <w:rPr>
            <w:rFonts w:ascii="Times New Roman" w:eastAsia="Times New Roman" w:hAnsi="Times New Roman" w:cs="Times New Roman"/>
            <w:color w:val="0000FF"/>
            <w:sz w:val="24"/>
            <w:szCs w:val="24"/>
            <w:u w:val="single"/>
            <w:lang w:eastAsia="ru-RU"/>
          </w:rPr>
          <w:t>ГОСТ 13015.1-81*</w:t>
        </w:r>
      </w:hyperlink>
      <w:r w:rsidRPr="00366781">
        <w:rPr>
          <w:rFonts w:ascii="Times New Roman" w:eastAsia="Times New Roman" w:hAnsi="Times New Roman" w:cs="Times New Roman"/>
          <w:color w:val="000000"/>
          <w:sz w:val="24"/>
          <w:szCs w:val="24"/>
          <w:lang w:eastAsia="ru-RU"/>
        </w:rPr>
        <w:t>.</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377" w:name="i3785966"/>
      <w:bookmarkStart w:id="378" w:name="i3791229"/>
      <w:bookmarkEnd w:id="377"/>
      <w:r w:rsidRPr="00366781">
        <w:rPr>
          <w:rFonts w:ascii="Times New Roman" w:eastAsia="Times New Roman" w:hAnsi="Times New Roman" w:cs="Times New Roman"/>
          <w:color w:val="000000"/>
          <w:sz w:val="24"/>
          <w:szCs w:val="24"/>
          <w:lang w:eastAsia="ru-RU"/>
        </w:rPr>
        <w:t>6.10</w:t>
      </w:r>
      <w:bookmarkEnd w:id="378"/>
      <w:r w:rsidRPr="00366781">
        <w:rPr>
          <w:rFonts w:ascii="Times New Roman" w:eastAsia="Times New Roman" w:hAnsi="Times New Roman" w:cs="Times New Roman"/>
          <w:color w:val="000000"/>
          <w:sz w:val="24"/>
          <w:szCs w:val="24"/>
          <w:lang w:eastAsia="ru-RU"/>
        </w:rPr>
        <w:t>. Сварочно-технологические свойства электродов должны соответствовать </w:t>
      </w:r>
      <w:hyperlink r:id="rId86" w:tooltip="Электроды покрытые металлические для ручной дуговой сварки сталей и наплавки. Классификация и общие технические условия" w:history="1">
        <w:r w:rsidRPr="00366781">
          <w:rPr>
            <w:rFonts w:ascii="Times New Roman" w:eastAsia="Times New Roman" w:hAnsi="Times New Roman" w:cs="Times New Roman"/>
            <w:color w:val="0000FF"/>
            <w:sz w:val="24"/>
            <w:szCs w:val="24"/>
            <w:u w:val="single"/>
            <w:lang w:eastAsia="ru-RU"/>
          </w:rPr>
          <w:t>ГОСТ 9466-75*</w:t>
        </w:r>
      </w:hyperlink>
      <w:r w:rsidRPr="00366781">
        <w:rPr>
          <w:rFonts w:ascii="Times New Roman" w:eastAsia="Times New Roman" w:hAnsi="Times New Roman" w:cs="Times New Roman"/>
          <w:color w:val="000000"/>
          <w:sz w:val="24"/>
          <w:szCs w:val="24"/>
          <w:lang w:eastAsia="ru-RU"/>
        </w:rPr>
        <w:t>.</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379" w:name="i3808042"/>
      <w:bookmarkStart w:id="380" w:name="i3818786"/>
      <w:bookmarkEnd w:id="379"/>
      <w:r w:rsidRPr="00366781">
        <w:rPr>
          <w:rFonts w:ascii="Times New Roman" w:eastAsia="Times New Roman" w:hAnsi="Times New Roman" w:cs="Times New Roman"/>
          <w:color w:val="000000"/>
          <w:sz w:val="24"/>
          <w:szCs w:val="24"/>
          <w:lang w:eastAsia="ru-RU"/>
        </w:rPr>
        <w:t>6.11</w:t>
      </w:r>
      <w:bookmarkEnd w:id="380"/>
      <w:r w:rsidRPr="00366781">
        <w:rPr>
          <w:rFonts w:ascii="Times New Roman" w:eastAsia="Times New Roman" w:hAnsi="Times New Roman" w:cs="Times New Roman"/>
          <w:color w:val="000000"/>
          <w:sz w:val="24"/>
          <w:szCs w:val="24"/>
          <w:lang w:eastAsia="ru-RU"/>
        </w:rPr>
        <w:t>. При производстве монтажных работ должно осуществляться постоянное геодезическое обеспечение точности установки элементов с определением их фактического положения. Результаты геодезических измерений после окончательного закрепления конструкций должны оформляться исполнительными схемами.</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381" w:name="i3827943"/>
      <w:bookmarkStart w:id="382" w:name="i3833432"/>
      <w:bookmarkEnd w:id="381"/>
      <w:r w:rsidRPr="00366781">
        <w:rPr>
          <w:rFonts w:ascii="Times New Roman" w:eastAsia="Times New Roman" w:hAnsi="Times New Roman" w:cs="Times New Roman"/>
          <w:color w:val="000000"/>
          <w:sz w:val="24"/>
          <w:szCs w:val="24"/>
          <w:lang w:eastAsia="ru-RU"/>
        </w:rPr>
        <w:t>6.12</w:t>
      </w:r>
      <w:bookmarkEnd w:id="382"/>
      <w:r w:rsidRPr="00366781">
        <w:rPr>
          <w:rFonts w:ascii="Times New Roman" w:eastAsia="Times New Roman" w:hAnsi="Times New Roman" w:cs="Times New Roman"/>
          <w:color w:val="000000"/>
          <w:sz w:val="24"/>
          <w:szCs w:val="24"/>
          <w:lang w:eastAsia="ru-RU"/>
        </w:rPr>
        <w:t>. В процессе монтажа сборных железобетонных конструкций помимо оформления исполнительных схем ведутся журналы:</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работ по монтажу строительных конструкций;</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сварочных работ;</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антикоррозийная защита сварных соединений;</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замоноличивание монтажных стыков и узлов.</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Формы журналов должны соответствовать </w:t>
      </w:r>
      <w:hyperlink r:id="rId87" w:tooltip="Несущие и ограждающие конструкции" w:history="1">
        <w:r w:rsidRPr="00366781">
          <w:rPr>
            <w:rFonts w:ascii="Times New Roman" w:eastAsia="Times New Roman" w:hAnsi="Times New Roman" w:cs="Times New Roman"/>
            <w:color w:val="0000FF"/>
            <w:sz w:val="24"/>
            <w:szCs w:val="24"/>
            <w:u w:val="single"/>
            <w:lang w:eastAsia="ru-RU"/>
          </w:rPr>
          <w:t>СНиП 3.03.01-87</w:t>
        </w:r>
      </w:hyperlink>
      <w:r w:rsidRPr="00366781">
        <w:rPr>
          <w:rFonts w:ascii="Times New Roman" w:eastAsia="Times New Roman" w:hAnsi="Times New Roman" w:cs="Times New Roman"/>
          <w:color w:val="000000"/>
          <w:sz w:val="24"/>
          <w:szCs w:val="24"/>
          <w:lang w:eastAsia="ru-RU"/>
        </w:rPr>
        <w:t>.</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383" w:name="i3844658"/>
      <w:bookmarkStart w:id="384" w:name="i3857546"/>
      <w:bookmarkEnd w:id="383"/>
      <w:r w:rsidRPr="00366781">
        <w:rPr>
          <w:rFonts w:ascii="Times New Roman" w:eastAsia="Times New Roman" w:hAnsi="Times New Roman" w:cs="Times New Roman"/>
          <w:color w:val="000000"/>
          <w:sz w:val="24"/>
          <w:szCs w:val="24"/>
          <w:lang w:eastAsia="ru-RU"/>
        </w:rPr>
        <w:t>6.13</w:t>
      </w:r>
      <w:bookmarkEnd w:id="384"/>
      <w:r w:rsidRPr="00366781">
        <w:rPr>
          <w:rFonts w:ascii="Times New Roman" w:eastAsia="Times New Roman" w:hAnsi="Times New Roman" w:cs="Times New Roman"/>
          <w:color w:val="000000"/>
          <w:sz w:val="24"/>
          <w:szCs w:val="24"/>
          <w:lang w:eastAsia="ru-RU"/>
        </w:rPr>
        <w:t>. Все выполненные работы, скрываемые последующими, должны оформляться актами на скрытые работы.</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385" w:name="i3862889"/>
      <w:bookmarkStart w:id="386" w:name="i3875060"/>
      <w:bookmarkEnd w:id="385"/>
      <w:r w:rsidRPr="00366781">
        <w:rPr>
          <w:rFonts w:ascii="Times New Roman" w:eastAsia="Times New Roman" w:hAnsi="Times New Roman" w:cs="Times New Roman"/>
          <w:color w:val="000000"/>
          <w:sz w:val="24"/>
          <w:szCs w:val="24"/>
          <w:lang w:eastAsia="ru-RU"/>
        </w:rPr>
        <w:t>6.14</w:t>
      </w:r>
      <w:bookmarkEnd w:id="386"/>
      <w:r w:rsidRPr="00366781">
        <w:rPr>
          <w:rFonts w:ascii="Times New Roman" w:eastAsia="Times New Roman" w:hAnsi="Times New Roman" w:cs="Times New Roman"/>
          <w:color w:val="000000"/>
          <w:sz w:val="24"/>
          <w:szCs w:val="24"/>
          <w:lang w:eastAsia="ru-RU"/>
        </w:rPr>
        <w:t>. Операционный контроль следует проводить инженерно-техническим составом участка и работниками строительной лаборатории.</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387" w:name="i3884439"/>
      <w:bookmarkStart w:id="388" w:name="i3891912"/>
      <w:bookmarkEnd w:id="387"/>
      <w:r w:rsidRPr="00366781">
        <w:rPr>
          <w:rFonts w:ascii="Times New Roman" w:eastAsia="Times New Roman" w:hAnsi="Times New Roman" w:cs="Times New Roman"/>
          <w:color w:val="000000"/>
          <w:sz w:val="24"/>
          <w:szCs w:val="24"/>
          <w:lang w:eastAsia="ru-RU"/>
        </w:rPr>
        <w:t>6.15</w:t>
      </w:r>
      <w:bookmarkEnd w:id="388"/>
      <w:r w:rsidRPr="00366781">
        <w:rPr>
          <w:rFonts w:ascii="Times New Roman" w:eastAsia="Times New Roman" w:hAnsi="Times New Roman" w:cs="Times New Roman"/>
          <w:color w:val="000000"/>
          <w:sz w:val="24"/>
          <w:szCs w:val="24"/>
          <w:lang w:eastAsia="ru-RU"/>
        </w:rPr>
        <w:t>. Результаты проведения операционного контроля заносятся в «Журнал работ» с указанием даты проверки, места проверки, обнаруженных дефектов, сроков их устранения, фамилии и должности проверяющего.</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389" w:name="i3902294"/>
      <w:bookmarkStart w:id="390" w:name="i3916830"/>
      <w:bookmarkEnd w:id="389"/>
      <w:r w:rsidRPr="00366781">
        <w:rPr>
          <w:rFonts w:ascii="Times New Roman" w:eastAsia="Times New Roman" w:hAnsi="Times New Roman" w:cs="Times New Roman"/>
          <w:color w:val="000000"/>
          <w:sz w:val="24"/>
          <w:szCs w:val="24"/>
          <w:lang w:eastAsia="ru-RU"/>
        </w:rPr>
        <w:t>6.16</w:t>
      </w:r>
      <w:bookmarkEnd w:id="390"/>
      <w:r w:rsidRPr="00366781">
        <w:rPr>
          <w:rFonts w:ascii="Times New Roman" w:eastAsia="Times New Roman" w:hAnsi="Times New Roman" w:cs="Times New Roman"/>
          <w:color w:val="000000"/>
          <w:sz w:val="24"/>
          <w:szCs w:val="24"/>
          <w:lang w:eastAsia="ru-RU"/>
        </w:rPr>
        <w:t>. Все выявленные в процессе проведения операционного контроля дефекты должны быть устранены до начала последующей операции с занесением данных об их устранении в «Журнал работ».</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391" w:name="i3921664"/>
      <w:bookmarkStart w:id="392" w:name="i3936690"/>
      <w:bookmarkEnd w:id="391"/>
      <w:r w:rsidRPr="00366781">
        <w:rPr>
          <w:rFonts w:ascii="Times New Roman" w:eastAsia="Times New Roman" w:hAnsi="Times New Roman" w:cs="Times New Roman"/>
          <w:color w:val="000000"/>
          <w:sz w:val="24"/>
          <w:szCs w:val="24"/>
          <w:lang w:eastAsia="ru-RU"/>
        </w:rPr>
        <w:t>6.17</w:t>
      </w:r>
      <w:bookmarkEnd w:id="392"/>
      <w:r w:rsidRPr="00366781">
        <w:rPr>
          <w:rFonts w:ascii="Times New Roman" w:eastAsia="Times New Roman" w:hAnsi="Times New Roman" w:cs="Times New Roman"/>
          <w:color w:val="000000"/>
          <w:sz w:val="24"/>
          <w:szCs w:val="24"/>
          <w:lang w:eastAsia="ru-RU"/>
        </w:rPr>
        <w:t>. Операционный контроль проводится постоянно в процессе всего периода производства работ.</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393" w:name="i3948229"/>
      <w:bookmarkStart w:id="394" w:name="i3956708"/>
      <w:bookmarkEnd w:id="393"/>
      <w:r w:rsidRPr="00366781">
        <w:rPr>
          <w:rFonts w:ascii="Times New Roman" w:eastAsia="Times New Roman" w:hAnsi="Times New Roman" w:cs="Times New Roman"/>
          <w:color w:val="000000"/>
          <w:sz w:val="24"/>
          <w:szCs w:val="24"/>
          <w:lang w:eastAsia="ru-RU"/>
        </w:rPr>
        <w:t>6.18</w:t>
      </w:r>
      <w:bookmarkEnd w:id="394"/>
      <w:r w:rsidRPr="00366781">
        <w:rPr>
          <w:rFonts w:ascii="Times New Roman" w:eastAsia="Times New Roman" w:hAnsi="Times New Roman" w:cs="Times New Roman"/>
          <w:color w:val="000000"/>
          <w:sz w:val="24"/>
          <w:szCs w:val="24"/>
          <w:lang w:eastAsia="ru-RU"/>
        </w:rPr>
        <w:t>. При проведении операционного контроля проверке подлежит</w:t>
      </w:r>
      <w:r w:rsidRPr="00366781">
        <w:rPr>
          <w:rFonts w:ascii="Times New Roman" w:eastAsia="Times New Roman" w:hAnsi="Times New Roman" w:cs="Times New Roman"/>
          <w:b/>
          <w:bCs/>
          <w:color w:val="000000"/>
          <w:sz w:val="24"/>
          <w:szCs w:val="24"/>
          <w:lang w:eastAsia="ru-RU"/>
        </w:rPr>
        <w:t> </w:t>
      </w:r>
      <w:r w:rsidRPr="00366781">
        <w:rPr>
          <w:rFonts w:ascii="Times New Roman" w:eastAsia="Times New Roman" w:hAnsi="Times New Roman" w:cs="Times New Roman"/>
          <w:color w:val="000000"/>
          <w:sz w:val="24"/>
          <w:szCs w:val="24"/>
          <w:lang w:eastAsia="ru-RU"/>
        </w:rPr>
        <w:t>качество выполнения следующих основных операций:</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соответствие смонтированных конструкций проектному положению и требованиям </w:t>
      </w:r>
      <w:hyperlink r:id="rId88" w:tooltip="Несущие и ограждающие конструкции" w:history="1">
        <w:r w:rsidRPr="00366781">
          <w:rPr>
            <w:rFonts w:ascii="Times New Roman" w:eastAsia="Times New Roman" w:hAnsi="Times New Roman" w:cs="Times New Roman"/>
            <w:color w:val="0000FF"/>
            <w:sz w:val="24"/>
            <w:szCs w:val="24"/>
            <w:u w:val="single"/>
            <w:lang w:eastAsia="ru-RU"/>
          </w:rPr>
          <w:t>СНиП 3.03.01-87</w:t>
        </w:r>
      </w:hyperlink>
      <w:r w:rsidRPr="00366781">
        <w:rPr>
          <w:rFonts w:ascii="Times New Roman" w:eastAsia="Times New Roman" w:hAnsi="Times New Roman" w:cs="Times New Roman"/>
          <w:color w:val="000000"/>
          <w:sz w:val="24"/>
          <w:szCs w:val="24"/>
          <w:lang w:eastAsia="ru-RU"/>
        </w:rPr>
        <w:t>, в том числе:</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точность монтажа стаканов под колонны;</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точность монтажа колонн крайних и средних рядов;</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качество замоноличивания колонн в стаканах фундаментов;</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правильность установки металлических связей;</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точность монтажа подкрановых балок;</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точность монтажа подстропильных ферм;</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точность монтажа стропильных ферм;</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точность монтажа плит покрытия;</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соответствие проекту зазоров между отдельными элементами и конструкциями;</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правильность опирания несущих конструкций;</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качество сварных соединений.</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395" w:name="i3967833"/>
      <w:bookmarkStart w:id="396" w:name="i3971702"/>
      <w:bookmarkEnd w:id="395"/>
      <w:r w:rsidRPr="00366781">
        <w:rPr>
          <w:rFonts w:ascii="Times New Roman" w:eastAsia="Times New Roman" w:hAnsi="Times New Roman" w:cs="Times New Roman"/>
          <w:color w:val="000000"/>
          <w:sz w:val="24"/>
          <w:szCs w:val="24"/>
          <w:lang w:eastAsia="ru-RU"/>
        </w:rPr>
        <w:t>6.19</w:t>
      </w:r>
      <w:bookmarkEnd w:id="396"/>
      <w:r w:rsidRPr="00366781">
        <w:rPr>
          <w:rFonts w:ascii="Times New Roman" w:eastAsia="Times New Roman" w:hAnsi="Times New Roman" w:cs="Times New Roman"/>
          <w:color w:val="000000"/>
          <w:sz w:val="24"/>
          <w:szCs w:val="24"/>
          <w:lang w:eastAsia="ru-RU"/>
        </w:rPr>
        <w:t>. Предельные отклонения от совмещения ориентиров при установке сборных элементов, а также отклонения законченных монтажных конструкций от проектного положения в соответствии со </w:t>
      </w:r>
      <w:hyperlink r:id="rId89" w:tooltip="Несущие и ограждающие конструкции" w:history="1">
        <w:r w:rsidRPr="00366781">
          <w:rPr>
            <w:rFonts w:ascii="Times New Roman" w:eastAsia="Times New Roman" w:hAnsi="Times New Roman" w:cs="Times New Roman"/>
            <w:color w:val="0000FF"/>
            <w:sz w:val="24"/>
            <w:szCs w:val="24"/>
            <w:u w:val="single"/>
            <w:lang w:eastAsia="ru-RU"/>
          </w:rPr>
          <w:t>СНиП 3.03.01-87</w:t>
        </w:r>
      </w:hyperlink>
      <w:r w:rsidRPr="00366781">
        <w:rPr>
          <w:rFonts w:ascii="Times New Roman" w:eastAsia="Times New Roman" w:hAnsi="Times New Roman" w:cs="Times New Roman"/>
          <w:color w:val="000000"/>
          <w:sz w:val="24"/>
          <w:szCs w:val="24"/>
          <w:lang w:eastAsia="ru-RU"/>
        </w:rPr>
        <w:t> (табл. 12) не должны превышать следующих величин, мм:</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Отклонение от совмещения установочных ориентиров</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фундаментных блоков и стаканов фундаментов с рисками</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разбивочных осей                                                                                                          12</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Отклонение отметок опорной поверхности дна стаканов фундаментов</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от проектных:</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до устройства выравнивающего слоя по дну стакана                                             20</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после устройства выравнивающего слоя по дну стакана                                       +5</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Отклонение от совмещения ориентиров (рисок геометрических осей, граней) в нижнем сечении установленных элементов с установочными ориентирами (рисками геометрических осей или гранями нижележащих элементов, рисками разбивочных осей):</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колонн                                                                                                                          8</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подкрановых балок, подстропильных ферм, стропильных балок и ферм            8</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Отклонение осей колонн в верхнем сечении от вертикали при длине колонн, м:</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до 4                                                                                                                                20</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св. 4 до 8                                                                                                                       25</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св. 8 до 16                                                                                                                     30</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Разность отметок верха колонн или их опорных площадок (кронштейнов,</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консолей) при длине колонн, м:</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до 4                                                                                                                                14</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св. 4 до 8                                                                                                                       16</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св. 8 до 16                                                                                                                     20</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Отклонение от совмещения ориентиров (рисок геометрических осей, граней) в верхнем сечении установленных элементов (подстропильных ферм, стропильных ферм и балок) на опоре с установочными ориентирами (рисками геометрических осей или граней нижестоящих элементов, рисками разбивочных осей) при высоте элемента на опоре, м:</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до 1                                                                                                                                6</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св. 1 до 1,6                                                                                                                    8</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св. 1,6 до 2,5                                                                                                                 10</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св. 2,5 до 4                                                                                                                    12</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Отклонение от симметричности (половина разности глубины опирания концов элемента) при установке подкрановых балок, подстропильных ферм, стропильных ферм и балок, плит покрытий при длине элемента, м:</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до 4                                                                                                                                5</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св. 4 до 8                                                                                                                       6</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св. 8 до 16                                                                                                                     8</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св. 16 до 25                                                                                                                   10</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Расстояние между осями верхних поясов ферм и балок в середине пролета         60</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Разность отметок верхних полок подкрановых балок:</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на двух соседних колоннах вдоль ряда при расстоянии между колоннами 1, м</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397" w:name="i3985883"/>
      <w:bookmarkStart w:id="398" w:name="i3994688"/>
      <w:bookmarkEnd w:id="397"/>
      <w:r w:rsidRPr="00366781">
        <w:rPr>
          <w:rFonts w:ascii="Times New Roman" w:eastAsia="Times New Roman" w:hAnsi="Times New Roman" w:cs="Times New Roman"/>
          <w:color w:val="000000"/>
          <w:sz w:val="24"/>
          <w:szCs w:val="24"/>
          <w:lang w:eastAsia="ru-RU"/>
        </w:rPr>
        <w:t>1</w:t>
      </w:r>
      <w:bookmarkEnd w:id="398"/>
      <w:r w:rsidRPr="00366781">
        <w:rPr>
          <w:rFonts w:ascii="Times New Roman" w:eastAsia="Times New Roman" w:hAnsi="Times New Roman" w:cs="Times New Roman"/>
          <w:color w:val="000000"/>
          <w:sz w:val="24"/>
          <w:szCs w:val="24"/>
          <w:lang w:eastAsia="ru-RU"/>
        </w:rPr>
        <w:t> &lt; 10                                                                                                                               10</w:t>
      </w:r>
    </w:p>
    <w:p w:rsidR="00366781" w:rsidRPr="00366781" w:rsidRDefault="00366781" w:rsidP="00366781">
      <w:pPr>
        <w:spacing w:after="0" w:line="240" w:lineRule="auto"/>
        <w:ind w:firstLine="284"/>
        <w:jc w:val="both"/>
        <w:rPr>
          <w:rFonts w:ascii="Courier New" w:eastAsia="Times New Roman" w:hAnsi="Courier New" w:cs="Courier New"/>
          <w:color w:val="000000"/>
          <w:sz w:val="20"/>
          <w:szCs w:val="20"/>
          <w:lang w:eastAsia="ru-RU"/>
        </w:rPr>
      </w:pPr>
      <w:bookmarkStart w:id="399" w:name="i4006701"/>
      <w:bookmarkStart w:id="400" w:name="i4017058"/>
      <w:bookmarkEnd w:id="399"/>
      <w:r w:rsidRPr="00366781">
        <w:rPr>
          <w:rFonts w:ascii="Times New Roman" w:eastAsia="Times New Roman" w:hAnsi="Times New Roman" w:cs="Times New Roman"/>
          <w:color w:val="000000"/>
          <w:sz w:val="24"/>
          <w:szCs w:val="24"/>
          <w:lang w:eastAsia="ru-RU"/>
        </w:rPr>
        <w:t>1</w:t>
      </w:r>
      <w:bookmarkEnd w:id="400"/>
      <w:r w:rsidRPr="00366781">
        <w:rPr>
          <w:rFonts w:ascii="Times New Roman" w:eastAsia="Times New Roman" w:hAnsi="Times New Roman" w:cs="Times New Roman"/>
          <w:color w:val="000000"/>
          <w:sz w:val="24"/>
          <w:szCs w:val="24"/>
          <w:lang w:eastAsia="ru-RU"/>
        </w:rPr>
        <w:t> &gt; 10                                                                                                                   0,0011, но</w:t>
      </w:r>
    </w:p>
    <w:p w:rsidR="00366781" w:rsidRPr="00366781" w:rsidRDefault="00366781" w:rsidP="00366781">
      <w:pPr>
        <w:spacing w:after="0" w:line="240" w:lineRule="auto"/>
        <w:ind w:firstLine="7800"/>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не более 15</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в одном поперечном разрезе пролета:</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на колоннах                                                                                                                    15</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в пролете                                                                                                                         20</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0"/>
          <w:szCs w:val="20"/>
          <w:lang w:eastAsia="ru-RU"/>
        </w:rPr>
        <w:t>Примечание: Глубина опирания горизонтальных элементов на несущие конструкции должна быть не менее указанной в проекте.</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401" w:name="i4021085"/>
      <w:bookmarkStart w:id="402" w:name="i4034574"/>
      <w:bookmarkEnd w:id="401"/>
      <w:r w:rsidRPr="00366781">
        <w:rPr>
          <w:rFonts w:ascii="Times New Roman" w:eastAsia="Times New Roman" w:hAnsi="Times New Roman" w:cs="Times New Roman"/>
          <w:color w:val="000000"/>
          <w:sz w:val="24"/>
          <w:szCs w:val="24"/>
          <w:lang w:eastAsia="ru-RU"/>
        </w:rPr>
        <w:t>6.20</w:t>
      </w:r>
      <w:bookmarkEnd w:id="402"/>
      <w:r w:rsidRPr="00366781">
        <w:rPr>
          <w:rFonts w:ascii="Times New Roman" w:eastAsia="Times New Roman" w:hAnsi="Times New Roman" w:cs="Times New Roman"/>
          <w:color w:val="000000"/>
          <w:sz w:val="24"/>
          <w:szCs w:val="24"/>
          <w:lang w:eastAsia="ru-RU"/>
        </w:rPr>
        <w:t>. Замоноличивание стыков колонн со стаканами фундаментов должно производиться в соответствии со </w:t>
      </w:r>
      <w:hyperlink r:id="rId90" w:tooltip="Несущие и ограждающие конструкции" w:history="1">
        <w:r w:rsidRPr="00366781">
          <w:rPr>
            <w:rFonts w:ascii="Times New Roman" w:eastAsia="Times New Roman" w:hAnsi="Times New Roman" w:cs="Times New Roman"/>
            <w:color w:val="0000FF"/>
            <w:sz w:val="24"/>
            <w:szCs w:val="24"/>
            <w:u w:val="single"/>
            <w:lang w:eastAsia="ru-RU"/>
          </w:rPr>
          <w:t>СНиП 3.03.01-87</w:t>
        </w:r>
      </w:hyperlink>
      <w:r w:rsidRPr="00366781">
        <w:rPr>
          <w:rFonts w:ascii="Times New Roman" w:eastAsia="Times New Roman" w:hAnsi="Times New Roman" w:cs="Times New Roman"/>
          <w:color w:val="000000"/>
          <w:sz w:val="24"/>
          <w:szCs w:val="24"/>
          <w:lang w:eastAsia="ru-RU"/>
        </w:rPr>
        <w:t>.</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403" w:name="i4042311"/>
      <w:bookmarkStart w:id="404" w:name="i4053449"/>
      <w:bookmarkEnd w:id="403"/>
      <w:r w:rsidRPr="00366781">
        <w:rPr>
          <w:rFonts w:ascii="Times New Roman" w:eastAsia="Times New Roman" w:hAnsi="Times New Roman" w:cs="Times New Roman"/>
          <w:color w:val="000000"/>
          <w:sz w:val="24"/>
          <w:szCs w:val="24"/>
          <w:lang w:eastAsia="ru-RU"/>
        </w:rPr>
        <w:t>6.21</w:t>
      </w:r>
      <w:bookmarkEnd w:id="404"/>
      <w:r w:rsidRPr="00366781">
        <w:rPr>
          <w:rFonts w:ascii="Times New Roman" w:eastAsia="Times New Roman" w:hAnsi="Times New Roman" w:cs="Times New Roman"/>
          <w:color w:val="000000"/>
          <w:sz w:val="24"/>
          <w:szCs w:val="24"/>
          <w:lang w:eastAsia="ru-RU"/>
        </w:rPr>
        <w:t>. При выполнении работ по замоноличиванию стыков проверяется качество очистки стыкуемых поверхностей, их увлажнение или сушка (в зависимости от погодных условий), правильность и надежность установки опалубки, правильность режима выдерживания бетона.</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405" w:name="i4066848"/>
      <w:bookmarkStart w:id="406" w:name="i4074758"/>
      <w:bookmarkEnd w:id="405"/>
      <w:r w:rsidRPr="00366781">
        <w:rPr>
          <w:rFonts w:ascii="Times New Roman" w:eastAsia="Times New Roman" w:hAnsi="Times New Roman" w:cs="Times New Roman"/>
          <w:color w:val="000000"/>
          <w:sz w:val="24"/>
          <w:szCs w:val="24"/>
          <w:lang w:eastAsia="ru-RU"/>
        </w:rPr>
        <w:t>6.22</w:t>
      </w:r>
      <w:bookmarkEnd w:id="406"/>
      <w:r w:rsidRPr="00366781">
        <w:rPr>
          <w:rFonts w:ascii="Times New Roman" w:eastAsia="Times New Roman" w:hAnsi="Times New Roman" w:cs="Times New Roman"/>
          <w:color w:val="000000"/>
          <w:sz w:val="24"/>
          <w:szCs w:val="24"/>
          <w:lang w:eastAsia="ru-RU"/>
        </w:rPr>
        <w:t>. Прочность бетона в стыках ко времени распалубки должна соответствовать указанной в проекте, а при отсутствии такого указания - должна быть не менее 50 % проектной прочности на сжатие.</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407" w:name="i4088022"/>
      <w:bookmarkStart w:id="408" w:name="i4091419"/>
      <w:bookmarkEnd w:id="407"/>
      <w:r w:rsidRPr="00366781">
        <w:rPr>
          <w:rFonts w:ascii="Times New Roman" w:eastAsia="Times New Roman" w:hAnsi="Times New Roman" w:cs="Times New Roman"/>
          <w:color w:val="000000"/>
          <w:sz w:val="24"/>
          <w:szCs w:val="24"/>
          <w:lang w:eastAsia="ru-RU"/>
        </w:rPr>
        <w:t>6.23</w:t>
      </w:r>
      <w:bookmarkEnd w:id="408"/>
      <w:r w:rsidRPr="00366781">
        <w:rPr>
          <w:rFonts w:ascii="Times New Roman" w:eastAsia="Times New Roman" w:hAnsi="Times New Roman" w:cs="Times New Roman"/>
          <w:color w:val="000000"/>
          <w:sz w:val="24"/>
          <w:szCs w:val="24"/>
          <w:lang w:eastAsia="ru-RU"/>
        </w:rPr>
        <w:t>. Фактическую прочность уложенного в стык бетона следует контролировать испытанием серии образцов, изготовленных на месте замоноличивания. Для проверки прочности следует изготовлять не менее трех образцов на группу стыков, бетонируемых в течение данной смены. Испытание образцов необходимо производить по </w:t>
      </w:r>
      <w:hyperlink r:id="rId91" w:tooltip="Бетоны. Методы определения прочности по контрольным образцам" w:history="1">
        <w:r w:rsidRPr="00366781">
          <w:rPr>
            <w:rFonts w:ascii="Times New Roman" w:eastAsia="Times New Roman" w:hAnsi="Times New Roman" w:cs="Times New Roman"/>
            <w:color w:val="0000FF"/>
            <w:sz w:val="24"/>
            <w:szCs w:val="24"/>
            <w:u w:val="single"/>
            <w:lang w:eastAsia="ru-RU"/>
          </w:rPr>
          <w:t>ГОСТ 10180-90</w:t>
        </w:r>
      </w:hyperlink>
      <w:r w:rsidRPr="00366781">
        <w:rPr>
          <w:rFonts w:ascii="Times New Roman" w:eastAsia="Times New Roman" w:hAnsi="Times New Roman" w:cs="Times New Roman"/>
          <w:color w:val="000000"/>
          <w:sz w:val="24"/>
          <w:szCs w:val="24"/>
          <w:lang w:eastAsia="ru-RU"/>
        </w:rPr>
        <w:t> и </w:t>
      </w:r>
      <w:hyperlink r:id="rId92" w:tooltip="Растворы строительные. Методы испытаний" w:history="1">
        <w:r w:rsidRPr="00366781">
          <w:rPr>
            <w:rFonts w:ascii="Times New Roman" w:eastAsia="Times New Roman" w:hAnsi="Times New Roman" w:cs="Times New Roman"/>
            <w:color w:val="0000FF"/>
            <w:sz w:val="24"/>
            <w:szCs w:val="24"/>
            <w:u w:val="single"/>
            <w:lang w:eastAsia="ru-RU"/>
          </w:rPr>
          <w:t>ГОСТ 5802-86</w:t>
        </w:r>
      </w:hyperlink>
      <w:r w:rsidRPr="00366781">
        <w:rPr>
          <w:rFonts w:ascii="Times New Roman" w:eastAsia="Times New Roman" w:hAnsi="Times New Roman" w:cs="Times New Roman"/>
          <w:color w:val="000000"/>
          <w:sz w:val="24"/>
          <w:szCs w:val="24"/>
          <w:lang w:eastAsia="ru-RU"/>
        </w:rPr>
        <w:t>.</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409" w:name="i4102886"/>
      <w:bookmarkStart w:id="410" w:name="i4112008"/>
      <w:bookmarkEnd w:id="409"/>
      <w:r w:rsidRPr="00366781">
        <w:rPr>
          <w:rFonts w:ascii="Times New Roman" w:eastAsia="Times New Roman" w:hAnsi="Times New Roman" w:cs="Times New Roman"/>
          <w:color w:val="000000"/>
          <w:sz w:val="24"/>
          <w:szCs w:val="24"/>
          <w:lang w:eastAsia="ru-RU"/>
        </w:rPr>
        <w:t>6.24</w:t>
      </w:r>
      <w:bookmarkEnd w:id="410"/>
      <w:r w:rsidRPr="00366781">
        <w:rPr>
          <w:rFonts w:ascii="Times New Roman" w:eastAsia="Times New Roman" w:hAnsi="Times New Roman" w:cs="Times New Roman"/>
          <w:color w:val="000000"/>
          <w:sz w:val="24"/>
          <w:szCs w:val="24"/>
          <w:lang w:eastAsia="ru-RU"/>
        </w:rPr>
        <w:t>. Методы предварительного обогрева стыкуемых поверхностей и прогрева замоноличенных стыков и швов, продолжительность и температурно-влажностный режим выдерживания бетона, способы утепления, сроки и порядок распалубливания и загружения конструкций с учетом особенностей выполнения работ в зимних условиях, а также в жаркую и сухую погоду, должны быть указаны в ППР.</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411" w:name="i4128541"/>
      <w:bookmarkStart w:id="412" w:name="i4133651"/>
      <w:bookmarkEnd w:id="411"/>
      <w:r w:rsidRPr="00366781">
        <w:rPr>
          <w:rFonts w:ascii="Times New Roman" w:eastAsia="Times New Roman" w:hAnsi="Times New Roman" w:cs="Times New Roman"/>
          <w:color w:val="000000"/>
          <w:sz w:val="24"/>
          <w:szCs w:val="24"/>
          <w:lang w:eastAsia="ru-RU"/>
        </w:rPr>
        <w:t>6.25</w:t>
      </w:r>
      <w:bookmarkEnd w:id="412"/>
      <w:r w:rsidRPr="00366781">
        <w:rPr>
          <w:rFonts w:ascii="Times New Roman" w:eastAsia="Times New Roman" w:hAnsi="Times New Roman" w:cs="Times New Roman"/>
          <w:color w:val="000000"/>
          <w:sz w:val="24"/>
          <w:szCs w:val="24"/>
          <w:lang w:eastAsia="ru-RU"/>
        </w:rPr>
        <w:t>. Сварочные работы по соединению монтируемых элементов должны производиться в соответствии с </w:t>
      </w:r>
      <w:hyperlink r:id="rId93" w:tooltip="Ручная дуговая сварка. Соединения сварные. Основные типы, конструктивные элементы и размеры" w:history="1">
        <w:r w:rsidRPr="00366781">
          <w:rPr>
            <w:rFonts w:ascii="Times New Roman" w:eastAsia="Times New Roman" w:hAnsi="Times New Roman" w:cs="Times New Roman"/>
            <w:color w:val="0000FF"/>
            <w:sz w:val="24"/>
            <w:szCs w:val="24"/>
            <w:u w:val="single"/>
            <w:lang w:eastAsia="ru-RU"/>
          </w:rPr>
          <w:t>ГОСТ 5264-80*</w:t>
        </w:r>
      </w:hyperlink>
      <w:r w:rsidRPr="00366781">
        <w:rPr>
          <w:rFonts w:ascii="Times New Roman" w:eastAsia="Times New Roman" w:hAnsi="Times New Roman" w:cs="Times New Roman"/>
          <w:color w:val="000000"/>
          <w:sz w:val="24"/>
          <w:szCs w:val="24"/>
          <w:lang w:eastAsia="ru-RU"/>
        </w:rPr>
        <w:t>.</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413" w:name="i4144157"/>
      <w:bookmarkStart w:id="414" w:name="i4158242"/>
      <w:bookmarkEnd w:id="413"/>
      <w:r w:rsidRPr="00366781">
        <w:rPr>
          <w:rFonts w:ascii="Times New Roman" w:eastAsia="Times New Roman" w:hAnsi="Times New Roman" w:cs="Times New Roman"/>
          <w:color w:val="000000"/>
          <w:sz w:val="24"/>
          <w:szCs w:val="24"/>
          <w:lang w:eastAsia="ru-RU"/>
        </w:rPr>
        <w:t>6.26</w:t>
      </w:r>
      <w:bookmarkEnd w:id="414"/>
      <w:r w:rsidRPr="00366781">
        <w:rPr>
          <w:rFonts w:ascii="Times New Roman" w:eastAsia="Times New Roman" w:hAnsi="Times New Roman" w:cs="Times New Roman"/>
          <w:color w:val="000000"/>
          <w:sz w:val="24"/>
          <w:szCs w:val="24"/>
          <w:lang w:eastAsia="ru-RU"/>
        </w:rPr>
        <w:t>. Сварные соединения должны отвечать требованиям </w:t>
      </w:r>
      <w:hyperlink r:id="rId94" w:tooltip="Арматурные и закладные изделия сварные, соединения сварные арматуры и закладных изделий железобетонных конструкций. Общие технические условия" w:history="1">
        <w:r w:rsidRPr="00366781">
          <w:rPr>
            <w:rFonts w:ascii="Times New Roman" w:eastAsia="Times New Roman" w:hAnsi="Times New Roman" w:cs="Times New Roman"/>
            <w:color w:val="0000FF"/>
            <w:sz w:val="24"/>
            <w:szCs w:val="24"/>
            <w:u w:val="single"/>
            <w:lang w:eastAsia="ru-RU"/>
          </w:rPr>
          <w:t>ГОСТ 10922-90</w:t>
        </w:r>
      </w:hyperlink>
      <w:r w:rsidRPr="00366781">
        <w:rPr>
          <w:rFonts w:ascii="Times New Roman" w:eastAsia="Times New Roman" w:hAnsi="Times New Roman" w:cs="Times New Roman"/>
          <w:color w:val="000000"/>
          <w:sz w:val="24"/>
          <w:szCs w:val="24"/>
          <w:lang w:eastAsia="ru-RU"/>
        </w:rPr>
        <w:t>, </w:t>
      </w:r>
      <w:hyperlink r:id="rId95" w:tooltip="Соединения сварные стыковые и тавровые арматуры железобетонных конструкций. Ультразвуковые методы контроля качества. Правила приемки" w:history="1">
        <w:r w:rsidRPr="00366781">
          <w:rPr>
            <w:rFonts w:ascii="Times New Roman" w:eastAsia="Times New Roman" w:hAnsi="Times New Roman" w:cs="Times New Roman"/>
            <w:color w:val="0000FF"/>
            <w:sz w:val="24"/>
            <w:szCs w:val="24"/>
            <w:u w:val="single"/>
            <w:lang w:eastAsia="ru-RU"/>
          </w:rPr>
          <w:t>ГОСТ 23858-79</w:t>
        </w:r>
      </w:hyperlink>
      <w:r w:rsidRPr="00366781">
        <w:rPr>
          <w:rFonts w:ascii="Times New Roman" w:eastAsia="Times New Roman" w:hAnsi="Times New Roman" w:cs="Times New Roman"/>
          <w:color w:val="000000"/>
          <w:sz w:val="24"/>
          <w:szCs w:val="24"/>
          <w:lang w:eastAsia="ru-RU"/>
        </w:rPr>
        <w:t>, а также разработанной ПКТИпромстрой «Технологической инструкции контроля качества сварных соединений монтажных и закладных деталей элементов железобетонных конструкций».</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415" w:name="i4166955"/>
      <w:bookmarkStart w:id="416" w:name="i4174246"/>
      <w:bookmarkEnd w:id="415"/>
      <w:r w:rsidRPr="00366781">
        <w:rPr>
          <w:rFonts w:ascii="Times New Roman" w:eastAsia="Times New Roman" w:hAnsi="Times New Roman" w:cs="Times New Roman"/>
          <w:color w:val="000000"/>
          <w:sz w:val="24"/>
          <w:szCs w:val="24"/>
          <w:lang w:eastAsia="ru-RU"/>
        </w:rPr>
        <w:t>6.27</w:t>
      </w:r>
      <w:bookmarkEnd w:id="416"/>
      <w:r w:rsidRPr="00366781">
        <w:rPr>
          <w:rFonts w:ascii="Times New Roman" w:eastAsia="Times New Roman" w:hAnsi="Times New Roman" w:cs="Times New Roman"/>
          <w:color w:val="000000"/>
          <w:sz w:val="24"/>
          <w:szCs w:val="24"/>
          <w:lang w:eastAsia="ru-RU"/>
        </w:rPr>
        <w:t>. Ежедневно перед началом сварочных работ в тех же условиях должны производиться контрольная сварка с целью установления характера плавления электродного стержня и покрытия, легкости отделения шлака и качества формирования сварного шва (жидкотекучесть и разбрызгивание расплавленного металла).</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417" w:name="i4186387"/>
      <w:bookmarkStart w:id="418" w:name="i4198316"/>
      <w:bookmarkEnd w:id="417"/>
      <w:r w:rsidRPr="00366781">
        <w:rPr>
          <w:rFonts w:ascii="Times New Roman" w:eastAsia="Times New Roman" w:hAnsi="Times New Roman" w:cs="Times New Roman"/>
          <w:color w:val="000000"/>
          <w:sz w:val="24"/>
          <w:szCs w:val="24"/>
          <w:lang w:eastAsia="ru-RU"/>
        </w:rPr>
        <w:t>6.28</w:t>
      </w:r>
      <w:bookmarkEnd w:id="418"/>
      <w:r w:rsidRPr="00366781">
        <w:rPr>
          <w:rFonts w:ascii="Times New Roman" w:eastAsia="Times New Roman" w:hAnsi="Times New Roman" w:cs="Times New Roman"/>
          <w:color w:val="000000"/>
          <w:sz w:val="24"/>
          <w:szCs w:val="24"/>
          <w:lang w:eastAsia="ru-RU"/>
        </w:rPr>
        <w:t>. В ходе проведения операционного контроля при производстве сварочных работ должны фиксироваться как наружные, так и внутренние дефекты сварных соединений.</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419" w:name="i4204765"/>
      <w:bookmarkStart w:id="420" w:name="i4211006"/>
      <w:bookmarkEnd w:id="419"/>
      <w:r w:rsidRPr="00366781">
        <w:rPr>
          <w:rFonts w:ascii="Times New Roman" w:eastAsia="Times New Roman" w:hAnsi="Times New Roman" w:cs="Times New Roman"/>
          <w:color w:val="000000"/>
          <w:sz w:val="24"/>
          <w:szCs w:val="24"/>
          <w:lang w:eastAsia="ru-RU"/>
        </w:rPr>
        <w:t>6.29</w:t>
      </w:r>
      <w:bookmarkEnd w:id="420"/>
      <w:r w:rsidRPr="00366781">
        <w:rPr>
          <w:rFonts w:ascii="Times New Roman" w:eastAsia="Times New Roman" w:hAnsi="Times New Roman" w:cs="Times New Roman"/>
          <w:color w:val="000000"/>
          <w:sz w:val="24"/>
          <w:szCs w:val="24"/>
          <w:lang w:eastAsia="ru-RU"/>
        </w:rPr>
        <w:t>. Наружные дефекты определяются с помощью измерительной линейки, набора шаблонов, а также визуально (с помощью лупы 5-кратного увеличения).</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К ним относятся:</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соответствие размеров швов проектным;</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трещины всех видов и размеров (не допускаются и должны быть устранены с последующей заваркой);</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поверхность шва (равномерно-чешуйчатая, без прожогов, наплывов, сужений и перерывов);</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подрезы (допускаются глубиной до 5 % толщины свариваемого металла, но не более 1 мм);</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непровары, цепочки и скопление пор соседние по длине (допускаются, если расстояние между близлежащими концами дефектов - не менее 200 мм).</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421" w:name="i4228605"/>
      <w:bookmarkStart w:id="422" w:name="i4232798"/>
      <w:bookmarkEnd w:id="421"/>
      <w:r w:rsidRPr="00366781">
        <w:rPr>
          <w:rFonts w:ascii="Times New Roman" w:eastAsia="Times New Roman" w:hAnsi="Times New Roman" w:cs="Times New Roman"/>
          <w:color w:val="000000"/>
          <w:sz w:val="24"/>
          <w:szCs w:val="24"/>
          <w:lang w:eastAsia="ru-RU"/>
        </w:rPr>
        <w:t>6.30</w:t>
      </w:r>
      <w:bookmarkEnd w:id="422"/>
      <w:r w:rsidRPr="00366781">
        <w:rPr>
          <w:rFonts w:ascii="Times New Roman" w:eastAsia="Times New Roman" w:hAnsi="Times New Roman" w:cs="Times New Roman"/>
          <w:color w:val="000000"/>
          <w:sz w:val="24"/>
          <w:szCs w:val="24"/>
          <w:lang w:eastAsia="ru-RU"/>
        </w:rPr>
        <w:t>. Визуальному осмотру и измерениям подвергаются все сварные соединения.</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423" w:name="i4242911"/>
      <w:bookmarkStart w:id="424" w:name="i4254714"/>
      <w:bookmarkEnd w:id="423"/>
      <w:r w:rsidRPr="00366781">
        <w:rPr>
          <w:rFonts w:ascii="Times New Roman" w:eastAsia="Times New Roman" w:hAnsi="Times New Roman" w:cs="Times New Roman"/>
          <w:color w:val="000000"/>
          <w:sz w:val="24"/>
          <w:szCs w:val="24"/>
          <w:lang w:eastAsia="ru-RU"/>
        </w:rPr>
        <w:t>6.31</w:t>
      </w:r>
      <w:bookmarkEnd w:id="424"/>
      <w:r w:rsidRPr="00366781">
        <w:rPr>
          <w:rFonts w:ascii="Times New Roman" w:eastAsia="Times New Roman" w:hAnsi="Times New Roman" w:cs="Times New Roman"/>
          <w:color w:val="000000"/>
          <w:sz w:val="24"/>
          <w:szCs w:val="24"/>
          <w:lang w:eastAsia="ru-RU"/>
        </w:rPr>
        <w:t>. Внутренние дефекты, к которым относятся поры, шлаковые включения и трещины, определяются на изготовленных в тех же условиях или вырезанных из готовых конструкций контрольных образцах разрушающими методами. Количество контрольных образцов в соответствии с </w:t>
      </w:r>
      <w:hyperlink r:id="rId96" w:tooltip="Арматурные и закладные изделия сварные, соединения сварные арматуры и закладных изделий железобетонных конструкций. Общие технические условия" w:history="1">
        <w:r w:rsidRPr="00366781">
          <w:rPr>
            <w:rFonts w:ascii="Times New Roman" w:eastAsia="Times New Roman" w:hAnsi="Times New Roman" w:cs="Times New Roman"/>
            <w:color w:val="0000FF"/>
            <w:sz w:val="24"/>
            <w:szCs w:val="24"/>
            <w:u w:val="single"/>
            <w:lang w:eastAsia="ru-RU"/>
          </w:rPr>
          <w:t>ГОСТ 10922-90</w:t>
        </w:r>
      </w:hyperlink>
      <w:r w:rsidRPr="00366781">
        <w:rPr>
          <w:rFonts w:ascii="Times New Roman" w:eastAsia="Times New Roman" w:hAnsi="Times New Roman" w:cs="Times New Roman"/>
          <w:color w:val="000000"/>
          <w:sz w:val="24"/>
          <w:szCs w:val="24"/>
          <w:lang w:eastAsia="ru-RU"/>
        </w:rPr>
        <w:t> должно составлять не менее 3 % от всего количества сварных соединений.</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425" w:name="i4268672"/>
      <w:bookmarkStart w:id="426" w:name="i4277755"/>
      <w:bookmarkEnd w:id="425"/>
      <w:r w:rsidRPr="00366781">
        <w:rPr>
          <w:rFonts w:ascii="Times New Roman" w:eastAsia="Times New Roman" w:hAnsi="Times New Roman" w:cs="Times New Roman"/>
          <w:color w:val="000000"/>
          <w:sz w:val="24"/>
          <w:szCs w:val="24"/>
          <w:lang w:eastAsia="ru-RU"/>
        </w:rPr>
        <w:t>6.32</w:t>
      </w:r>
      <w:bookmarkEnd w:id="426"/>
      <w:r w:rsidRPr="00366781">
        <w:rPr>
          <w:rFonts w:ascii="Times New Roman" w:eastAsia="Times New Roman" w:hAnsi="Times New Roman" w:cs="Times New Roman"/>
          <w:color w:val="000000"/>
          <w:sz w:val="24"/>
          <w:szCs w:val="24"/>
          <w:lang w:eastAsia="ru-RU"/>
        </w:rPr>
        <w:t>. Приемочному контролю подлежат отдельные виды монтажных работ, смонтированные конструктивные элементы (секции и т.д.) и готовые здания и сооружения.</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427" w:name="i4287808"/>
      <w:bookmarkStart w:id="428" w:name="i4295417"/>
      <w:bookmarkEnd w:id="427"/>
      <w:r w:rsidRPr="00366781">
        <w:rPr>
          <w:rFonts w:ascii="Times New Roman" w:eastAsia="Times New Roman" w:hAnsi="Times New Roman" w:cs="Times New Roman"/>
          <w:color w:val="000000"/>
          <w:sz w:val="24"/>
          <w:szCs w:val="24"/>
          <w:lang w:eastAsia="ru-RU"/>
        </w:rPr>
        <w:t>6.33</w:t>
      </w:r>
      <w:bookmarkEnd w:id="428"/>
      <w:r w:rsidRPr="00366781">
        <w:rPr>
          <w:rFonts w:ascii="Times New Roman" w:eastAsia="Times New Roman" w:hAnsi="Times New Roman" w:cs="Times New Roman"/>
          <w:color w:val="000000"/>
          <w:sz w:val="24"/>
          <w:szCs w:val="24"/>
          <w:lang w:eastAsia="ru-RU"/>
        </w:rPr>
        <w:t>. До полного оформления приемо-сдаточной документации производить какие-либо последующие строительно-монтажные работы не разрешается.</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429" w:name="i4303815"/>
      <w:bookmarkStart w:id="430" w:name="i4313534"/>
      <w:bookmarkEnd w:id="429"/>
      <w:r w:rsidRPr="00366781">
        <w:rPr>
          <w:rFonts w:ascii="Times New Roman" w:eastAsia="Times New Roman" w:hAnsi="Times New Roman" w:cs="Times New Roman"/>
          <w:color w:val="000000"/>
          <w:sz w:val="24"/>
          <w:szCs w:val="24"/>
          <w:lang w:eastAsia="ru-RU"/>
        </w:rPr>
        <w:t>6.34</w:t>
      </w:r>
      <w:bookmarkEnd w:id="430"/>
      <w:r w:rsidRPr="00366781">
        <w:rPr>
          <w:rFonts w:ascii="Times New Roman" w:eastAsia="Times New Roman" w:hAnsi="Times New Roman" w:cs="Times New Roman"/>
          <w:color w:val="000000"/>
          <w:sz w:val="24"/>
          <w:szCs w:val="24"/>
          <w:lang w:eastAsia="ru-RU"/>
        </w:rPr>
        <w:t>. В процессе проведения приемочного контроля должны быть предъявлены следующие документы:</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рабочие чертежи с указанием изменений и отступлений от проекта, согласованные с проектными организациями и заказчиком;</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документы о качестве на сборные конструкции или их элементы и сертификаты на материалы, применяемые при монтаже сборных железобетонных конструкций;</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исполнительные схемы геодезической проверки положения конструкций;</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журналы монтажных, антикоррозионных сварочных работ и замоноличивания стыков;</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акты освидетельствования скрытых работ;</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акты промежуточной приемки смонтированных конструкций;</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документация лабораторных анализов и испытаний при сварке и замоноличивании стыков;</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список рабочих-сварщиков, выполняющих сварочные работы при монтаже конструкций, с указанием №№ удостоверений.</w:t>
      </w:r>
    </w:p>
    <w:p w:rsidR="00366781" w:rsidRPr="00366781" w:rsidRDefault="00366781" w:rsidP="00366781">
      <w:pPr>
        <w:spacing w:after="0" w:line="240" w:lineRule="auto"/>
        <w:jc w:val="center"/>
        <w:outlineLvl w:val="0"/>
        <w:rPr>
          <w:rFonts w:ascii="Times New Roman" w:eastAsia="Times New Roman" w:hAnsi="Times New Roman" w:cs="Times New Roman"/>
          <w:b/>
          <w:bCs/>
          <w:color w:val="000000"/>
          <w:kern w:val="36"/>
          <w:sz w:val="24"/>
          <w:szCs w:val="24"/>
          <w:lang w:eastAsia="ru-RU"/>
        </w:rPr>
      </w:pPr>
      <w:bookmarkStart w:id="431" w:name="i4322375"/>
      <w:bookmarkStart w:id="432" w:name="i4337704"/>
      <w:bookmarkStart w:id="433" w:name="i4344155"/>
      <w:bookmarkEnd w:id="431"/>
      <w:bookmarkEnd w:id="432"/>
      <w:r w:rsidRPr="00366781">
        <w:rPr>
          <w:rFonts w:ascii="Times New Roman" w:eastAsia="Times New Roman" w:hAnsi="Times New Roman" w:cs="Times New Roman"/>
          <w:b/>
          <w:bCs/>
          <w:color w:val="000000"/>
          <w:kern w:val="36"/>
          <w:sz w:val="24"/>
          <w:szCs w:val="24"/>
          <w:lang w:eastAsia="ru-RU"/>
        </w:rPr>
        <w:t>7</w:t>
      </w:r>
      <w:bookmarkEnd w:id="433"/>
      <w:r w:rsidRPr="00366781">
        <w:rPr>
          <w:rFonts w:ascii="Times New Roman" w:eastAsia="Times New Roman" w:hAnsi="Times New Roman" w:cs="Times New Roman"/>
          <w:b/>
          <w:bCs/>
          <w:color w:val="000000"/>
          <w:kern w:val="36"/>
          <w:sz w:val="24"/>
          <w:szCs w:val="24"/>
          <w:lang w:eastAsia="ru-RU"/>
        </w:rPr>
        <w:t>. ОХРАНА ТРУДА</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434" w:name="i4358538"/>
      <w:bookmarkStart w:id="435" w:name="i4362069"/>
      <w:bookmarkEnd w:id="434"/>
      <w:r w:rsidRPr="00366781">
        <w:rPr>
          <w:rFonts w:ascii="Times New Roman" w:eastAsia="Times New Roman" w:hAnsi="Times New Roman" w:cs="Times New Roman"/>
          <w:color w:val="000000"/>
          <w:sz w:val="24"/>
          <w:szCs w:val="24"/>
          <w:lang w:eastAsia="ru-RU"/>
        </w:rPr>
        <w:t>7.1</w:t>
      </w:r>
      <w:bookmarkEnd w:id="435"/>
      <w:r w:rsidRPr="00366781">
        <w:rPr>
          <w:rFonts w:ascii="Times New Roman" w:eastAsia="Times New Roman" w:hAnsi="Times New Roman" w:cs="Times New Roman"/>
          <w:color w:val="000000"/>
          <w:sz w:val="24"/>
          <w:szCs w:val="24"/>
          <w:lang w:eastAsia="ru-RU"/>
        </w:rPr>
        <w:t>. При производстве работ по монтажу сборных железобетонных конструкций одноэтажных промзданий должны соблюдаться требования </w:t>
      </w:r>
      <w:hyperlink r:id="rId97" w:tooltip="Техника безопасности в строительстве" w:history="1">
        <w:r w:rsidRPr="00366781">
          <w:rPr>
            <w:rFonts w:ascii="Times New Roman" w:eastAsia="Times New Roman" w:hAnsi="Times New Roman" w:cs="Times New Roman"/>
            <w:color w:val="0000FF"/>
            <w:sz w:val="24"/>
            <w:szCs w:val="24"/>
            <w:u w:val="single"/>
            <w:lang w:eastAsia="ru-RU"/>
          </w:rPr>
          <w:t>СНиП III-4-80*</w:t>
        </w:r>
      </w:hyperlink>
      <w:r w:rsidRPr="00366781">
        <w:rPr>
          <w:rFonts w:ascii="Times New Roman" w:eastAsia="Times New Roman" w:hAnsi="Times New Roman" w:cs="Times New Roman"/>
          <w:color w:val="000000"/>
          <w:sz w:val="24"/>
          <w:szCs w:val="24"/>
          <w:lang w:eastAsia="ru-RU"/>
        </w:rPr>
        <w:t> «Техника безопасности в строительстве», государственных стандартов ССБТ, проекта производства работ, настоящей операционно-технологической карты, инструкций, утвержденных главным инженером строительной организации с учетом местных условий.</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436" w:name="i4376990"/>
      <w:bookmarkStart w:id="437" w:name="i4383239"/>
      <w:bookmarkEnd w:id="436"/>
      <w:r w:rsidRPr="00366781">
        <w:rPr>
          <w:rFonts w:ascii="Times New Roman" w:eastAsia="Times New Roman" w:hAnsi="Times New Roman" w:cs="Times New Roman"/>
          <w:color w:val="000000"/>
          <w:sz w:val="24"/>
          <w:szCs w:val="24"/>
          <w:lang w:eastAsia="ru-RU"/>
        </w:rPr>
        <w:t>7.2</w:t>
      </w:r>
      <w:bookmarkEnd w:id="437"/>
      <w:r w:rsidRPr="00366781">
        <w:rPr>
          <w:rFonts w:ascii="Times New Roman" w:eastAsia="Times New Roman" w:hAnsi="Times New Roman" w:cs="Times New Roman"/>
          <w:color w:val="000000"/>
          <w:sz w:val="24"/>
          <w:szCs w:val="24"/>
          <w:lang w:eastAsia="ru-RU"/>
        </w:rPr>
        <w:t>. Рабочие всех специальностей, занятые на работах по монтажу сборных железобетонных конструкций, должны быть аттестованы по правилам безопасности (иметь удостоверения), а также пройти инструктаж в соответствии с требованиями </w:t>
      </w:r>
      <w:hyperlink r:id="rId98" w:tooltip="ССБТ. Организация обучения безопасности труда. Общие положения" w:history="1">
        <w:r w:rsidRPr="00366781">
          <w:rPr>
            <w:rFonts w:ascii="Times New Roman" w:eastAsia="Times New Roman" w:hAnsi="Times New Roman" w:cs="Times New Roman"/>
            <w:color w:val="0000FF"/>
            <w:sz w:val="24"/>
            <w:szCs w:val="24"/>
            <w:u w:val="single"/>
            <w:lang w:eastAsia="ru-RU"/>
          </w:rPr>
          <w:t>ГОСТ 12.0.004-90</w:t>
        </w:r>
      </w:hyperlink>
      <w:r w:rsidRPr="00366781">
        <w:rPr>
          <w:rFonts w:ascii="Times New Roman" w:eastAsia="Times New Roman" w:hAnsi="Times New Roman" w:cs="Times New Roman"/>
          <w:color w:val="000000"/>
          <w:sz w:val="24"/>
          <w:szCs w:val="24"/>
          <w:lang w:eastAsia="ru-RU"/>
        </w:rPr>
        <w:t> ССБТ «Организация обучения работающих безопасности труда. Общие положения».</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438" w:name="i4396013"/>
      <w:bookmarkStart w:id="439" w:name="i4403912"/>
      <w:bookmarkEnd w:id="438"/>
      <w:r w:rsidRPr="00366781">
        <w:rPr>
          <w:rFonts w:ascii="Times New Roman" w:eastAsia="Times New Roman" w:hAnsi="Times New Roman" w:cs="Times New Roman"/>
          <w:color w:val="000000"/>
          <w:sz w:val="24"/>
          <w:szCs w:val="24"/>
          <w:lang w:eastAsia="ru-RU"/>
        </w:rPr>
        <w:t>7.3</w:t>
      </w:r>
      <w:bookmarkEnd w:id="439"/>
      <w:r w:rsidRPr="00366781">
        <w:rPr>
          <w:rFonts w:ascii="Times New Roman" w:eastAsia="Times New Roman" w:hAnsi="Times New Roman" w:cs="Times New Roman"/>
          <w:color w:val="000000"/>
          <w:sz w:val="24"/>
          <w:szCs w:val="24"/>
          <w:lang w:eastAsia="ru-RU"/>
        </w:rPr>
        <w:t>. Приказом по строительно-монтажному управлению должны быть назначены лица, ответственные за безопасное производство работ, и лица, ответственные за безопасное производство работ с применением крана РДК, и стропальщики (для работы посменно).</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440" w:name="i4412797"/>
      <w:bookmarkStart w:id="441" w:name="i4421574"/>
      <w:bookmarkEnd w:id="440"/>
      <w:r w:rsidRPr="00366781">
        <w:rPr>
          <w:rFonts w:ascii="Times New Roman" w:eastAsia="Times New Roman" w:hAnsi="Times New Roman" w:cs="Times New Roman"/>
          <w:color w:val="000000"/>
          <w:sz w:val="24"/>
          <w:szCs w:val="24"/>
          <w:lang w:eastAsia="ru-RU"/>
        </w:rPr>
        <w:t>7.4</w:t>
      </w:r>
      <w:bookmarkEnd w:id="441"/>
      <w:r w:rsidRPr="00366781">
        <w:rPr>
          <w:rFonts w:ascii="Times New Roman" w:eastAsia="Times New Roman" w:hAnsi="Times New Roman" w:cs="Times New Roman"/>
          <w:color w:val="000000"/>
          <w:sz w:val="24"/>
          <w:szCs w:val="24"/>
          <w:lang w:eastAsia="ru-RU"/>
        </w:rPr>
        <w:t>. К обслуживанию крана допускаются обученные и аттестованные в соответствии с Правилами Госгортехнадзора стропальщики. Фамилии стропальщиков должны быть записаны в крановый журнал.</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442" w:name="i4433827"/>
      <w:bookmarkStart w:id="443" w:name="i4444527"/>
      <w:bookmarkEnd w:id="442"/>
      <w:r w:rsidRPr="00366781">
        <w:rPr>
          <w:rFonts w:ascii="Times New Roman" w:eastAsia="Times New Roman" w:hAnsi="Times New Roman" w:cs="Times New Roman"/>
          <w:color w:val="000000"/>
          <w:sz w:val="24"/>
          <w:szCs w:val="24"/>
          <w:lang w:eastAsia="ru-RU"/>
        </w:rPr>
        <w:t>7.5</w:t>
      </w:r>
      <w:bookmarkEnd w:id="443"/>
      <w:r w:rsidRPr="00366781">
        <w:rPr>
          <w:rFonts w:ascii="Times New Roman" w:eastAsia="Times New Roman" w:hAnsi="Times New Roman" w:cs="Times New Roman"/>
          <w:color w:val="000000"/>
          <w:sz w:val="24"/>
          <w:szCs w:val="24"/>
          <w:lang w:eastAsia="ru-RU"/>
        </w:rPr>
        <w:t>. Стропы, траверса и тара в процессе эксплуатации должны подвергаться техническому осмотру лицом, ответственным за их исправное состояние, в сроки, установленные требованиями Правил устройства и безопасной эксплуатации грузоподъемных кранов, утвержденных Госгортехнадзором России, а прочая технологическая оснастка - не реже, чем через каждые 6 месяцев, если техническими условиями или инструкциями завода-изготовителя не предусмотрены другие сроки.</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При эксплуатации тары для бетона необходимо соблюдать требования </w:t>
      </w:r>
      <w:hyperlink r:id="rId99" w:tooltip="ССБТ. Тара производственная. Требования безопасности при эксплуатации" w:history="1">
        <w:r w:rsidRPr="00366781">
          <w:rPr>
            <w:rFonts w:ascii="Times New Roman" w:eastAsia="Times New Roman" w:hAnsi="Times New Roman" w:cs="Times New Roman"/>
            <w:color w:val="0000FF"/>
            <w:sz w:val="24"/>
            <w:szCs w:val="24"/>
            <w:u w:val="single"/>
            <w:lang w:eastAsia="ru-RU"/>
          </w:rPr>
          <w:t>ГОСТ 12.3.010-82</w:t>
        </w:r>
      </w:hyperlink>
      <w:r w:rsidRPr="00366781">
        <w:rPr>
          <w:rFonts w:ascii="Times New Roman" w:eastAsia="Times New Roman" w:hAnsi="Times New Roman" w:cs="Times New Roman"/>
          <w:color w:val="000000"/>
          <w:sz w:val="24"/>
          <w:szCs w:val="24"/>
          <w:lang w:eastAsia="ru-RU"/>
        </w:rPr>
        <w:t>. Результаты осмотра необходимо регистрировать в журналах периодического осмотра.</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444" w:name="i4451033"/>
      <w:bookmarkStart w:id="445" w:name="i4463156"/>
      <w:bookmarkEnd w:id="444"/>
      <w:r w:rsidRPr="00366781">
        <w:rPr>
          <w:rFonts w:ascii="Times New Roman" w:eastAsia="Times New Roman" w:hAnsi="Times New Roman" w:cs="Times New Roman"/>
          <w:color w:val="000000"/>
          <w:sz w:val="24"/>
          <w:szCs w:val="24"/>
          <w:lang w:eastAsia="ru-RU"/>
        </w:rPr>
        <w:t>7.6</w:t>
      </w:r>
      <w:bookmarkEnd w:id="445"/>
      <w:r w:rsidRPr="00366781">
        <w:rPr>
          <w:rFonts w:ascii="Times New Roman" w:eastAsia="Times New Roman" w:hAnsi="Times New Roman" w:cs="Times New Roman"/>
          <w:color w:val="000000"/>
          <w:sz w:val="24"/>
          <w:szCs w:val="24"/>
          <w:lang w:eastAsia="ru-RU"/>
        </w:rPr>
        <w:t>. Для выполнения монтажных работ необходимо установить порядок обмена сигналами между стропальщиком и машинистом крана.</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Сигнал «Стоп» может быть подан любым работником, заметившим явную опасность.</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446" w:name="i4473252"/>
      <w:bookmarkStart w:id="447" w:name="i4487165"/>
      <w:bookmarkEnd w:id="446"/>
      <w:r w:rsidRPr="00366781">
        <w:rPr>
          <w:rFonts w:ascii="Times New Roman" w:eastAsia="Times New Roman" w:hAnsi="Times New Roman" w:cs="Times New Roman"/>
          <w:color w:val="000000"/>
          <w:sz w:val="24"/>
          <w:szCs w:val="24"/>
          <w:lang w:eastAsia="ru-RU"/>
        </w:rPr>
        <w:t>7.7</w:t>
      </w:r>
      <w:bookmarkEnd w:id="447"/>
      <w:r w:rsidRPr="00366781">
        <w:rPr>
          <w:rFonts w:ascii="Times New Roman" w:eastAsia="Times New Roman" w:hAnsi="Times New Roman" w:cs="Times New Roman"/>
          <w:color w:val="000000"/>
          <w:sz w:val="24"/>
          <w:szCs w:val="24"/>
          <w:lang w:eastAsia="ru-RU"/>
        </w:rPr>
        <w:t>. Расстроповку конструкций необходимо производить только после их крепления, предусмотренного настоящей технологической картой.</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448" w:name="i4495278"/>
      <w:bookmarkStart w:id="449" w:name="i4501000"/>
      <w:bookmarkEnd w:id="448"/>
      <w:r w:rsidRPr="00366781">
        <w:rPr>
          <w:rFonts w:ascii="Times New Roman" w:eastAsia="Times New Roman" w:hAnsi="Times New Roman" w:cs="Times New Roman"/>
          <w:color w:val="000000"/>
          <w:sz w:val="24"/>
          <w:szCs w:val="24"/>
          <w:lang w:eastAsia="ru-RU"/>
        </w:rPr>
        <w:t>7.8</w:t>
      </w:r>
      <w:bookmarkEnd w:id="449"/>
      <w:r w:rsidRPr="00366781">
        <w:rPr>
          <w:rFonts w:ascii="Times New Roman" w:eastAsia="Times New Roman" w:hAnsi="Times New Roman" w:cs="Times New Roman"/>
          <w:color w:val="000000"/>
          <w:sz w:val="24"/>
          <w:szCs w:val="24"/>
          <w:lang w:eastAsia="ru-RU"/>
        </w:rPr>
        <w:t>. Монтажник, производящий монтаж ферм, должен подниматься на площадку лестницы только после подъема фермы и установки ее в положение, близкое к проектному, на расстоянии 20 - 30 см от верха колонны.</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Лестница должна быть надежно закреплена за колонну.</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450" w:name="i4514741"/>
      <w:bookmarkStart w:id="451" w:name="i4521739"/>
      <w:bookmarkEnd w:id="450"/>
      <w:r w:rsidRPr="00366781">
        <w:rPr>
          <w:rFonts w:ascii="Times New Roman" w:eastAsia="Times New Roman" w:hAnsi="Times New Roman" w:cs="Times New Roman"/>
          <w:color w:val="000000"/>
          <w:sz w:val="24"/>
          <w:szCs w:val="24"/>
          <w:lang w:eastAsia="ru-RU"/>
        </w:rPr>
        <w:t>7.9</w:t>
      </w:r>
      <w:bookmarkEnd w:id="451"/>
      <w:r w:rsidRPr="00366781">
        <w:rPr>
          <w:rFonts w:ascii="Times New Roman" w:eastAsia="Times New Roman" w:hAnsi="Times New Roman" w:cs="Times New Roman"/>
          <w:color w:val="000000"/>
          <w:sz w:val="24"/>
          <w:szCs w:val="24"/>
          <w:lang w:eastAsia="ru-RU"/>
        </w:rPr>
        <w:t>. При производстве монтажных и сварочных работ на плитах покрытия, рабочие должны быть закреплены карабином предохранительного пояса в местах, определенных в проекте производства работ и указанных руководителем работ.</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452" w:name="i4535059"/>
      <w:bookmarkStart w:id="453" w:name="i4547674"/>
      <w:bookmarkEnd w:id="452"/>
      <w:r w:rsidRPr="00366781">
        <w:rPr>
          <w:rFonts w:ascii="Times New Roman" w:eastAsia="Times New Roman" w:hAnsi="Times New Roman" w:cs="Times New Roman"/>
          <w:color w:val="000000"/>
          <w:sz w:val="24"/>
          <w:szCs w:val="24"/>
          <w:lang w:eastAsia="ru-RU"/>
        </w:rPr>
        <w:t>7.10</w:t>
      </w:r>
      <w:bookmarkEnd w:id="453"/>
      <w:r w:rsidRPr="00366781">
        <w:rPr>
          <w:rFonts w:ascii="Times New Roman" w:eastAsia="Times New Roman" w:hAnsi="Times New Roman" w:cs="Times New Roman"/>
          <w:color w:val="000000"/>
          <w:sz w:val="24"/>
          <w:szCs w:val="24"/>
          <w:lang w:eastAsia="ru-RU"/>
        </w:rPr>
        <w:t>. В процессе монтажа монтажники должны находиться на ранее установленных и надежно закрепленных плитах покрытия или средствах подмащивания.</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454" w:name="i4552718"/>
      <w:bookmarkStart w:id="455" w:name="i4565855"/>
      <w:bookmarkEnd w:id="454"/>
      <w:r w:rsidRPr="00366781">
        <w:rPr>
          <w:rFonts w:ascii="Times New Roman" w:eastAsia="Times New Roman" w:hAnsi="Times New Roman" w:cs="Times New Roman"/>
          <w:color w:val="000000"/>
          <w:sz w:val="24"/>
          <w:szCs w:val="24"/>
          <w:lang w:eastAsia="ru-RU"/>
        </w:rPr>
        <w:t>7.11</w:t>
      </w:r>
      <w:bookmarkEnd w:id="455"/>
      <w:r w:rsidRPr="00366781">
        <w:rPr>
          <w:rFonts w:ascii="Times New Roman" w:eastAsia="Times New Roman" w:hAnsi="Times New Roman" w:cs="Times New Roman"/>
          <w:color w:val="000000"/>
          <w:sz w:val="24"/>
          <w:szCs w:val="24"/>
          <w:lang w:eastAsia="ru-RU"/>
        </w:rPr>
        <w:t>. При выполнении монтажных работ на территории действующего предприятия должны быть выполнены требования п. 1.5 </w:t>
      </w:r>
      <w:hyperlink r:id="rId100" w:tooltip="Техника безопасности в строительстве" w:history="1">
        <w:r w:rsidRPr="00366781">
          <w:rPr>
            <w:rFonts w:ascii="Times New Roman" w:eastAsia="Times New Roman" w:hAnsi="Times New Roman" w:cs="Times New Roman"/>
            <w:color w:val="0000FF"/>
            <w:sz w:val="24"/>
            <w:szCs w:val="24"/>
            <w:u w:val="single"/>
            <w:lang w:eastAsia="ru-RU"/>
          </w:rPr>
          <w:t>СНиП III-4-80*</w:t>
        </w:r>
      </w:hyperlink>
      <w:r w:rsidRPr="00366781">
        <w:rPr>
          <w:rFonts w:ascii="Times New Roman" w:eastAsia="Times New Roman" w:hAnsi="Times New Roman" w:cs="Times New Roman"/>
          <w:color w:val="000000"/>
          <w:sz w:val="24"/>
          <w:szCs w:val="24"/>
          <w:lang w:eastAsia="ru-RU"/>
        </w:rPr>
        <w:t>.</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456" w:name="i4571137"/>
      <w:bookmarkStart w:id="457" w:name="i4582829"/>
      <w:bookmarkEnd w:id="456"/>
      <w:r w:rsidRPr="00366781">
        <w:rPr>
          <w:rFonts w:ascii="Times New Roman" w:eastAsia="Times New Roman" w:hAnsi="Times New Roman" w:cs="Times New Roman"/>
          <w:color w:val="000000"/>
          <w:sz w:val="24"/>
          <w:szCs w:val="24"/>
          <w:lang w:eastAsia="ru-RU"/>
        </w:rPr>
        <w:t>7.12</w:t>
      </w:r>
      <w:bookmarkEnd w:id="457"/>
      <w:r w:rsidRPr="00366781">
        <w:rPr>
          <w:rFonts w:ascii="Times New Roman" w:eastAsia="Times New Roman" w:hAnsi="Times New Roman" w:cs="Times New Roman"/>
          <w:color w:val="000000"/>
          <w:sz w:val="24"/>
          <w:szCs w:val="24"/>
          <w:lang w:eastAsia="ru-RU"/>
        </w:rPr>
        <w:t>. При производстве монтажных работ в условиях действующего предприятия эксплуатируемые электросети и другие действующие инженерные системы в зоне работ должны быть, как правило, отключены, закорочены, а оборудование и трубопроводы освобождены от взрывоопасных, горючих и вредных веществ.</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458" w:name="i4591351"/>
      <w:bookmarkStart w:id="459" w:name="i4606841"/>
      <w:bookmarkEnd w:id="458"/>
      <w:r w:rsidRPr="00366781">
        <w:rPr>
          <w:rFonts w:ascii="Times New Roman" w:eastAsia="Times New Roman" w:hAnsi="Times New Roman" w:cs="Times New Roman"/>
          <w:color w:val="000000"/>
          <w:sz w:val="24"/>
          <w:szCs w:val="24"/>
          <w:lang w:eastAsia="ru-RU"/>
        </w:rPr>
        <w:t>7.13</w:t>
      </w:r>
      <w:bookmarkEnd w:id="459"/>
      <w:r w:rsidRPr="00366781">
        <w:rPr>
          <w:rFonts w:ascii="Times New Roman" w:eastAsia="Times New Roman" w:hAnsi="Times New Roman" w:cs="Times New Roman"/>
          <w:color w:val="000000"/>
          <w:sz w:val="24"/>
          <w:szCs w:val="24"/>
          <w:lang w:eastAsia="ru-RU"/>
        </w:rPr>
        <w:t>. На участке (захватке), где ведутся монтажные работы, не допускается выполнение других работ и нахождение посторонних лиц.</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460" w:name="i4613783"/>
      <w:bookmarkStart w:id="461" w:name="i4625729"/>
      <w:bookmarkEnd w:id="460"/>
      <w:r w:rsidRPr="00366781">
        <w:rPr>
          <w:rFonts w:ascii="Times New Roman" w:eastAsia="Times New Roman" w:hAnsi="Times New Roman" w:cs="Times New Roman"/>
          <w:color w:val="000000"/>
          <w:sz w:val="24"/>
          <w:szCs w:val="24"/>
          <w:lang w:eastAsia="ru-RU"/>
        </w:rPr>
        <w:t>7.14</w:t>
      </w:r>
      <w:bookmarkEnd w:id="461"/>
      <w:r w:rsidRPr="00366781">
        <w:rPr>
          <w:rFonts w:ascii="Times New Roman" w:eastAsia="Times New Roman" w:hAnsi="Times New Roman" w:cs="Times New Roman"/>
          <w:color w:val="000000"/>
          <w:sz w:val="24"/>
          <w:szCs w:val="24"/>
          <w:lang w:eastAsia="ru-RU"/>
        </w:rPr>
        <w:t>. Элементы монтируемых конструкций во время перемещения должны удерживаться от раскачивания и вращения пеньковым канатом.</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462" w:name="i4633335"/>
      <w:bookmarkStart w:id="463" w:name="i4644781"/>
      <w:bookmarkEnd w:id="462"/>
      <w:r w:rsidRPr="00366781">
        <w:rPr>
          <w:rFonts w:ascii="Times New Roman" w:eastAsia="Times New Roman" w:hAnsi="Times New Roman" w:cs="Times New Roman"/>
          <w:color w:val="000000"/>
          <w:sz w:val="24"/>
          <w:szCs w:val="24"/>
          <w:lang w:eastAsia="ru-RU"/>
        </w:rPr>
        <w:t>7.15</w:t>
      </w:r>
      <w:bookmarkEnd w:id="463"/>
      <w:r w:rsidRPr="00366781">
        <w:rPr>
          <w:rFonts w:ascii="Times New Roman" w:eastAsia="Times New Roman" w:hAnsi="Times New Roman" w:cs="Times New Roman"/>
          <w:color w:val="000000"/>
          <w:sz w:val="24"/>
          <w:szCs w:val="24"/>
          <w:lang w:eastAsia="ru-RU"/>
        </w:rPr>
        <w:t>. Канаты, используемые в процессе монтажа должны соответствовать </w:t>
      </w:r>
      <w:hyperlink r:id="rId101" w:tooltip="Канаты из полимерных материалов и комбинированные. Технические условия" w:history="1">
        <w:r w:rsidRPr="00366781">
          <w:rPr>
            <w:rFonts w:ascii="Times New Roman" w:eastAsia="Times New Roman" w:hAnsi="Times New Roman" w:cs="Times New Roman"/>
            <w:color w:val="0000FF"/>
            <w:sz w:val="24"/>
            <w:szCs w:val="24"/>
            <w:u w:val="single"/>
            <w:lang w:eastAsia="ru-RU"/>
          </w:rPr>
          <w:t>ГОСТ 30055-93</w:t>
        </w:r>
      </w:hyperlink>
      <w:r w:rsidRPr="00366781">
        <w:rPr>
          <w:rFonts w:ascii="Times New Roman" w:eastAsia="Times New Roman" w:hAnsi="Times New Roman" w:cs="Times New Roman"/>
          <w:color w:val="000000"/>
          <w:sz w:val="24"/>
          <w:szCs w:val="24"/>
          <w:lang w:eastAsia="ru-RU"/>
        </w:rPr>
        <w:t> «Канаты пеньковые. Технические условия»</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464" w:name="i4654064"/>
      <w:bookmarkStart w:id="465" w:name="i4668785"/>
      <w:bookmarkEnd w:id="464"/>
      <w:r w:rsidRPr="00366781">
        <w:rPr>
          <w:rFonts w:ascii="Times New Roman" w:eastAsia="Times New Roman" w:hAnsi="Times New Roman" w:cs="Times New Roman"/>
          <w:color w:val="000000"/>
          <w:sz w:val="24"/>
          <w:szCs w:val="24"/>
          <w:lang w:eastAsia="ru-RU"/>
        </w:rPr>
        <w:t>7.16</w:t>
      </w:r>
      <w:bookmarkEnd w:id="465"/>
      <w:r w:rsidRPr="00366781">
        <w:rPr>
          <w:rFonts w:ascii="Times New Roman" w:eastAsia="Times New Roman" w:hAnsi="Times New Roman" w:cs="Times New Roman"/>
          <w:color w:val="000000"/>
          <w:sz w:val="24"/>
          <w:szCs w:val="24"/>
          <w:lang w:eastAsia="ru-RU"/>
        </w:rPr>
        <w:t>. Инструмент, применяемый для монтажа сборных железобетонных конструкций должен находиться в исправном состоянии, его эксплуатация должна производиться в соответствии с требованиями инструкции завода-изготовителя.</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466" w:name="i4673679"/>
      <w:bookmarkStart w:id="467" w:name="i4684544"/>
      <w:bookmarkEnd w:id="466"/>
      <w:r w:rsidRPr="00366781">
        <w:rPr>
          <w:rFonts w:ascii="Times New Roman" w:eastAsia="Times New Roman" w:hAnsi="Times New Roman" w:cs="Times New Roman"/>
          <w:color w:val="000000"/>
          <w:sz w:val="24"/>
          <w:szCs w:val="24"/>
          <w:lang w:eastAsia="ru-RU"/>
        </w:rPr>
        <w:t>7.17</w:t>
      </w:r>
      <w:bookmarkEnd w:id="467"/>
      <w:r w:rsidRPr="00366781">
        <w:rPr>
          <w:rFonts w:ascii="Times New Roman" w:eastAsia="Times New Roman" w:hAnsi="Times New Roman" w:cs="Times New Roman"/>
          <w:color w:val="000000"/>
          <w:sz w:val="24"/>
          <w:szCs w:val="24"/>
          <w:lang w:eastAsia="ru-RU"/>
        </w:rPr>
        <w:t>. Сварочные работы должны производить аттестованные и имеющие удостоверения электросварщики. При производстве сварочных работ должны соблюдаться «Санитарные правила при сварке, наплавке и резке металлов», утвержденные Минздравом СССР, требования </w:t>
      </w:r>
      <w:hyperlink r:id="rId102" w:tooltip="ССБТ. Строительство. Электробезопасность. Общие требования" w:history="1">
        <w:r w:rsidRPr="00366781">
          <w:rPr>
            <w:rFonts w:ascii="Times New Roman" w:eastAsia="Times New Roman" w:hAnsi="Times New Roman" w:cs="Times New Roman"/>
            <w:color w:val="0000FF"/>
            <w:sz w:val="24"/>
            <w:szCs w:val="24"/>
            <w:u w:val="single"/>
            <w:lang w:eastAsia="ru-RU"/>
          </w:rPr>
          <w:t>ГОСТ 12.1.013-78</w:t>
        </w:r>
      </w:hyperlink>
      <w:r w:rsidRPr="00366781">
        <w:rPr>
          <w:rFonts w:ascii="Times New Roman" w:eastAsia="Times New Roman" w:hAnsi="Times New Roman" w:cs="Times New Roman"/>
          <w:color w:val="000000"/>
          <w:sz w:val="24"/>
          <w:szCs w:val="24"/>
          <w:lang w:eastAsia="ru-RU"/>
        </w:rPr>
        <w:t> ССБТ «Строительство. Электробезопасность. Общие требования», </w:t>
      </w:r>
      <w:hyperlink r:id="rId103" w:tooltip="ССБТ. Работы электросварочные. Требования безопасности" w:history="1">
        <w:r w:rsidRPr="00366781">
          <w:rPr>
            <w:rFonts w:ascii="Times New Roman" w:eastAsia="Times New Roman" w:hAnsi="Times New Roman" w:cs="Times New Roman"/>
            <w:color w:val="0000FF"/>
            <w:sz w:val="24"/>
            <w:szCs w:val="24"/>
            <w:u w:val="single"/>
            <w:lang w:eastAsia="ru-RU"/>
          </w:rPr>
          <w:t>ГОСТ 12.3.003-86*</w:t>
        </w:r>
      </w:hyperlink>
      <w:r w:rsidRPr="00366781">
        <w:rPr>
          <w:rFonts w:ascii="Times New Roman" w:eastAsia="Times New Roman" w:hAnsi="Times New Roman" w:cs="Times New Roman"/>
          <w:color w:val="000000"/>
          <w:sz w:val="24"/>
          <w:szCs w:val="24"/>
          <w:lang w:eastAsia="ru-RU"/>
        </w:rPr>
        <w:t> ССБТ «Работы электросварочные. Требования безопасности» и «Правил пожарной безопасности при производстве строительно-монтажных работ».</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468" w:name="i4696123"/>
      <w:bookmarkStart w:id="469" w:name="i4704084"/>
      <w:bookmarkEnd w:id="468"/>
      <w:r w:rsidRPr="00366781">
        <w:rPr>
          <w:rFonts w:ascii="Times New Roman" w:eastAsia="Times New Roman" w:hAnsi="Times New Roman" w:cs="Times New Roman"/>
          <w:color w:val="000000"/>
          <w:sz w:val="24"/>
          <w:szCs w:val="24"/>
          <w:lang w:eastAsia="ru-RU"/>
        </w:rPr>
        <w:t>7.18</w:t>
      </w:r>
      <w:bookmarkEnd w:id="469"/>
      <w:r w:rsidRPr="00366781">
        <w:rPr>
          <w:rFonts w:ascii="Times New Roman" w:eastAsia="Times New Roman" w:hAnsi="Times New Roman" w:cs="Times New Roman"/>
          <w:color w:val="000000"/>
          <w:sz w:val="24"/>
          <w:szCs w:val="24"/>
          <w:lang w:eastAsia="ru-RU"/>
        </w:rPr>
        <w:t>. Присоединение и отключение от сети сварочного оборудования, его ремонт должен производить электротехнический персонал организации.</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470" w:name="i4714478"/>
      <w:bookmarkStart w:id="471" w:name="i4724820"/>
      <w:bookmarkEnd w:id="470"/>
      <w:r w:rsidRPr="00366781">
        <w:rPr>
          <w:rFonts w:ascii="Times New Roman" w:eastAsia="Times New Roman" w:hAnsi="Times New Roman" w:cs="Times New Roman"/>
          <w:color w:val="000000"/>
          <w:sz w:val="24"/>
          <w:szCs w:val="24"/>
          <w:lang w:eastAsia="ru-RU"/>
        </w:rPr>
        <w:t>7.19</w:t>
      </w:r>
      <w:bookmarkEnd w:id="471"/>
      <w:r w:rsidRPr="00366781">
        <w:rPr>
          <w:rFonts w:ascii="Times New Roman" w:eastAsia="Times New Roman" w:hAnsi="Times New Roman" w:cs="Times New Roman"/>
          <w:color w:val="000000"/>
          <w:sz w:val="24"/>
          <w:szCs w:val="24"/>
          <w:lang w:eastAsia="ru-RU"/>
        </w:rPr>
        <w:t>. В темное время суток строительная площадка и рабочие места монтажников должны быть освещены в соответствии с существующими нормами. Наименьшая освещенность монтажной зоны составляет 30 лк.</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472" w:name="i4738456"/>
      <w:bookmarkStart w:id="473" w:name="i4746922"/>
      <w:bookmarkEnd w:id="472"/>
      <w:r w:rsidRPr="00366781">
        <w:rPr>
          <w:rFonts w:ascii="Times New Roman" w:eastAsia="Times New Roman" w:hAnsi="Times New Roman" w:cs="Times New Roman"/>
          <w:color w:val="000000"/>
          <w:sz w:val="24"/>
          <w:szCs w:val="24"/>
          <w:lang w:eastAsia="ru-RU"/>
        </w:rPr>
        <w:t>7.20</w:t>
      </w:r>
      <w:bookmarkEnd w:id="473"/>
      <w:r w:rsidRPr="00366781">
        <w:rPr>
          <w:rFonts w:ascii="Times New Roman" w:eastAsia="Times New Roman" w:hAnsi="Times New Roman" w:cs="Times New Roman"/>
          <w:color w:val="000000"/>
          <w:sz w:val="24"/>
          <w:szCs w:val="24"/>
          <w:lang w:eastAsia="ru-RU"/>
        </w:rPr>
        <w:t>. При очистке конструкций от грязи, снега, наледи, а металлических деталей - от ржавчины необходимо пользоваться защитными очками ЗП 2-84.</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474" w:name="i4752703"/>
      <w:bookmarkStart w:id="475" w:name="i4768142"/>
      <w:bookmarkEnd w:id="474"/>
      <w:r w:rsidRPr="00366781">
        <w:rPr>
          <w:rFonts w:ascii="Times New Roman" w:eastAsia="Times New Roman" w:hAnsi="Times New Roman" w:cs="Times New Roman"/>
          <w:color w:val="000000"/>
          <w:sz w:val="24"/>
          <w:szCs w:val="24"/>
          <w:lang w:eastAsia="ru-RU"/>
        </w:rPr>
        <w:t>7.21</w:t>
      </w:r>
      <w:bookmarkEnd w:id="475"/>
      <w:r w:rsidRPr="00366781">
        <w:rPr>
          <w:rFonts w:ascii="Times New Roman" w:eastAsia="Times New Roman" w:hAnsi="Times New Roman" w:cs="Times New Roman"/>
          <w:color w:val="000000"/>
          <w:sz w:val="24"/>
          <w:szCs w:val="24"/>
          <w:lang w:eastAsia="ru-RU"/>
        </w:rPr>
        <w:t>. Зона, опасная для нахождения людей во время монтажных работ, ограждается сигнальными ограждениями, удовлетворяющими требованиям </w:t>
      </w:r>
      <w:hyperlink r:id="rId104" w:tooltip="Ограждения инвентарные строительных площадок и участков производства строительно-монтажных работ. Технические условия" w:history="1">
        <w:r w:rsidRPr="00366781">
          <w:rPr>
            <w:rFonts w:ascii="Times New Roman" w:eastAsia="Times New Roman" w:hAnsi="Times New Roman" w:cs="Times New Roman"/>
            <w:color w:val="0000FF"/>
            <w:sz w:val="24"/>
            <w:szCs w:val="24"/>
            <w:u w:val="single"/>
            <w:lang w:eastAsia="ru-RU"/>
          </w:rPr>
          <w:t>ГОСТ 23407-78</w:t>
        </w:r>
      </w:hyperlink>
      <w:r w:rsidRPr="00366781">
        <w:rPr>
          <w:rFonts w:ascii="Times New Roman" w:eastAsia="Times New Roman" w:hAnsi="Times New Roman" w:cs="Times New Roman"/>
          <w:color w:val="000000"/>
          <w:sz w:val="24"/>
          <w:szCs w:val="24"/>
          <w:lang w:eastAsia="ru-RU"/>
        </w:rPr>
        <w:t>. Граница опасной зоны устанавливается в соответствии с требованиями п. 2.7 </w:t>
      </w:r>
      <w:hyperlink r:id="rId105" w:tooltip="Техника безопасности в строительстве" w:history="1">
        <w:r w:rsidRPr="00366781">
          <w:rPr>
            <w:rFonts w:ascii="Times New Roman" w:eastAsia="Times New Roman" w:hAnsi="Times New Roman" w:cs="Times New Roman"/>
            <w:color w:val="0000FF"/>
            <w:sz w:val="24"/>
            <w:szCs w:val="24"/>
            <w:u w:val="single"/>
            <w:lang w:eastAsia="ru-RU"/>
          </w:rPr>
          <w:t>СНиП III-4-80*</w:t>
        </w:r>
      </w:hyperlink>
      <w:r w:rsidRPr="00366781">
        <w:rPr>
          <w:rFonts w:ascii="Times New Roman" w:eastAsia="Times New Roman" w:hAnsi="Times New Roman" w:cs="Times New Roman"/>
          <w:color w:val="000000"/>
          <w:sz w:val="24"/>
          <w:szCs w:val="24"/>
          <w:lang w:eastAsia="ru-RU"/>
        </w:rPr>
        <w:t>.</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476" w:name="i4776199"/>
      <w:bookmarkStart w:id="477" w:name="i4784332"/>
      <w:bookmarkEnd w:id="476"/>
      <w:r w:rsidRPr="00366781">
        <w:rPr>
          <w:rFonts w:ascii="Times New Roman" w:eastAsia="Times New Roman" w:hAnsi="Times New Roman" w:cs="Times New Roman"/>
          <w:color w:val="000000"/>
          <w:sz w:val="24"/>
          <w:szCs w:val="24"/>
          <w:lang w:eastAsia="ru-RU"/>
        </w:rPr>
        <w:t>7.22</w:t>
      </w:r>
      <w:bookmarkEnd w:id="477"/>
      <w:r w:rsidRPr="00366781">
        <w:rPr>
          <w:rFonts w:ascii="Times New Roman" w:eastAsia="Times New Roman" w:hAnsi="Times New Roman" w:cs="Times New Roman"/>
          <w:color w:val="000000"/>
          <w:sz w:val="24"/>
          <w:szCs w:val="24"/>
          <w:lang w:eastAsia="ru-RU"/>
        </w:rPr>
        <w:t>. Запрещается:</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478" w:name="i4796975"/>
      <w:bookmarkStart w:id="479" w:name="i4803927"/>
      <w:bookmarkEnd w:id="478"/>
      <w:r w:rsidRPr="00366781">
        <w:rPr>
          <w:rFonts w:ascii="Times New Roman" w:eastAsia="Times New Roman" w:hAnsi="Times New Roman" w:cs="Times New Roman"/>
          <w:color w:val="000000"/>
          <w:sz w:val="24"/>
          <w:szCs w:val="24"/>
          <w:lang w:eastAsia="ru-RU"/>
        </w:rPr>
        <w:t>7.22.1</w:t>
      </w:r>
      <w:bookmarkEnd w:id="479"/>
      <w:r w:rsidRPr="00366781">
        <w:rPr>
          <w:rFonts w:ascii="Times New Roman" w:eastAsia="Times New Roman" w:hAnsi="Times New Roman" w:cs="Times New Roman"/>
          <w:color w:val="000000"/>
          <w:sz w:val="24"/>
          <w:szCs w:val="24"/>
          <w:lang w:eastAsia="ru-RU"/>
        </w:rPr>
        <w:t>. Производить монтажные работы без наличия проекта производства работ.</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480" w:name="i4816408"/>
      <w:bookmarkStart w:id="481" w:name="i4824620"/>
      <w:bookmarkEnd w:id="480"/>
      <w:r w:rsidRPr="00366781">
        <w:rPr>
          <w:rFonts w:ascii="Times New Roman" w:eastAsia="Times New Roman" w:hAnsi="Times New Roman" w:cs="Times New Roman"/>
          <w:color w:val="000000"/>
          <w:sz w:val="24"/>
          <w:szCs w:val="24"/>
          <w:lang w:eastAsia="ru-RU"/>
        </w:rPr>
        <w:t>7.22.2</w:t>
      </w:r>
      <w:bookmarkEnd w:id="481"/>
      <w:r w:rsidRPr="00366781">
        <w:rPr>
          <w:rFonts w:ascii="Times New Roman" w:eastAsia="Times New Roman" w:hAnsi="Times New Roman" w:cs="Times New Roman"/>
          <w:color w:val="000000"/>
          <w:sz w:val="24"/>
          <w:szCs w:val="24"/>
          <w:lang w:eastAsia="ru-RU"/>
        </w:rPr>
        <w:t>. Выполнять монтажные работы на высоте в открытых местах при скорости ветра 15 м/с и более, при гололедице, грозе и тумане исключающем видимость в пределах фронта работ.</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482" w:name="i4833352"/>
      <w:bookmarkStart w:id="483" w:name="i4844502"/>
      <w:bookmarkEnd w:id="482"/>
      <w:r w:rsidRPr="00366781">
        <w:rPr>
          <w:rFonts w:ascii="Times New Roman" w:eastAsia="Times New Roman" w:hAnsi="Times New Roman" w:cs="Times New Roman"/>
          <w:color w:val="000000"/>
          <w:sz w:val="24"/>
          <w:szCs w:val="24"/>
          <w:lang w:eastAsia="ru-RU"/>
        </w:rPr>
        <w:t>7.22.3</w:t>
      </w:r>
      <w:bookmarkEnd w:id="483"/>
      <w:r w:rsidRPr="00366781">
        <w:rPr>
          <w:rFonts w:ascii="Times New Roman" w:eastAsia="Times New Roman" w:hAnsi="Times New Roman" w:cs="Times New Roman"/>
          <w:color w:val="000000"/>
          <w:sz w:val="24"/>
          <w:szCs w:val="24"/>
          <w:lang w:eastAsia="ru-RU"/>
        </w:rPr>
        <w:t>. Выполнять монтажные работы без спецодежды, спецобуви и средств индивидуальной защиты.</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484" w:name="i4858338"/>
      <w:bookmarkStart w:id="485" w:name="i4863893"/>
      <w:bookmarkEnd w:id="484"/>
      <w:r w:rsidRPr="00366781">
        <w:rPr>
          <w:rFonts w:ascii="Times New Roman" w:eastAsia="Times New Roman" w:hAnsi="Times New Roman" w:cs="Times New Roman"/>
          <w:color w:val="000000"/>
          <w:sz w:val="24"/>
          <w:szCs w:val="24"/>
          <w:lang w:eastAsia="ru-RU"/>
        </w:rPr>
        <w:t>7.22.4</w:t>
      </w:r>
      <w:bookmarkEnd w:id="485"/>
      <w:r w:rsidRPr="00366781">
        <w:rPr>
          <w:rFonts w:ascii="Times New Roman" w:eastAsia="Times New Roman" w:hAnsi="Times New Roman" w:cs="Times New Roman"/>
          <w:color w:val="000000"/>
          <w:sz w:val="24"/>
          <w:szCs w:val="24"/>
          <w:lang w:eastAsia="ru-RU"/>
        </w:rPr>
        <w:t>. Применять грузозахватные приспособления, не предусмотренные проектом производства работ.</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486" w:name="i4876107"/>
      <w:bookmarkStart w:id="487" w:name="i4886136"/>
      <w:bookmarkEnd w:id="486"/>
      <w:r w:rsidRPr="00366781">
        <w:rPr>
          <w:rFonts w:ascii="Times New Roman" w:eastAsia="Times New Roman" w:hAnsi="Times New Roman" w:cs="Times New Roman"/>
          <w:color w:val="000000"/>
          <w:sz w:val="24"/>
          <w:szCs w:val="24"/>
          <w:lang w:eastAsia="ru-RU"/>
        </w:rPr>
        <w:t>7.22.5</w:t>
      </w:r>
      <w:bookmarkEnd w:id="487"/>
      <w:r w:rsidRPr="00366781">
        <w:rPr>
          <w:rFonts w:ascii="Times New Roman" w:eastAsia="Times New Roman" w:hAnsi="Times New Roman" w:cs="Times New Roman"/>
          <w:color w:val="000000"/>
          <w:sz w:val="24"/>
          <w:szCs w:val="24"/>
          <w:lang w:eastAsia="ru-RU"/>
        </w:rPr>
        <w:t>. Пребывание людей на элементах конструкций во время их подъема или перемещения.</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488" w:name="i4894724"/>
      <w:bookmarkStart w:id="489" w:name="i4905590"/>
      <w:bookmarkEnd w:id="488"/>
      <w:r w:rsidRPr="00366781">
        <w:rPr>
          <w:rFonts w:ascii="Times New Roman" w:eastAsia="Times New Roman" w:hAnsi="Times New Roman" w:cs="Times New Roman"/>
          <w:color w:val="000000"/>
          <w:sz w:val="24"/>
          <w:szCs w:val="24"/>
          <w:lang w:eastAsia="ru-RU"/>
        </w:rPr>
        <w:t>7.22.6</w:t>
      </w:r>
      <w:bookmarkEnd w:id="489"/>
      <w:r w:rsidRPr="00366781">
        <w:rPr>
          <w:rFonts w:ascii="Times New Roman" w:eastAsia="Times New Roman" w:hAnsi="Times New Roman" w:cs="Times New Roman"/>
          <w:color w:val="000000"/>
          <w:sz w:val="24"/>
          <w:szCs w:val="24"/>
          <w:lang w:eastAsia="ru-RU"/>
        </w:rPr>
        <w:t>. Во время перерывов в работе оставлять поднятые элементы конструкций на весу.</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490" w:name="i4911510"/>
      <w:bookmarkStart w:id="491" w:name="i4923073"/>
      <w:bookmarkEnd w:id="490"/>
      <w:r w:rsidRPr="00366781">
        <w:rPr>
          <w:rFonts w:ascii="Times New Roman" w:eastAsia="Times New Roman" w:hAnsi="Times New Roman" w:cs="Times New Roman"/>
          <w:color w:val="000000"/>
          <w:sz w:val="24"/>
          <w:szCs w:val="24"/>
          <w:lang w:eastAsia="ru-RU"/>
        </w:rPr>
        <w:t>7.22.7</w:t>
      </w:r>
      <w:bookmarkEnd w:id="491"/>
      <w:r w:rsidRPr="00366781">
        <w:rPr>
          <w:rFonts w:ascii="Times New Roman" w:eastAsia="Times New Roman" w:hAnsi="Times New Roman" w:cs="Times New Roman"/>
          <w:color w:val="000000"/>
          <w:sz w:val="24"/>
          <w:szCs w:val="24"/>
          <w:lang w:eastAsia="ru-RU"/>
        </w:rPr>
        <w:t>. Нахождение людей под монтируемыми элементами конструкций до установки их в проектное положение и закрепления.</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492" w:name="i4934065"/>
      <w:bookmarkStart w:id="493" w:name="i4945015"/>
      <w:bookmarkEnd w:id="492"/>
      <w:r w:rsidRPr="00366781">
        <w:rPr>
          <w:rFonts w:ascii="Times New Roman" w:eastAsia="Times New Roman" w:hAnsi="Times New Roman" w:cs="Times New Roman"/>
          <w:color w:val="000000"/>
          <w:sz w:val="24"/>
          <w:szCs w:val="24"/>
          <w:lang w:eastAsia="ru-RU"/>
        </w:rPr>
        <w:t>7.22.8</w:t>
      </w:r>
      <w:bookmarkEnd w:id="493"/>
      <w:r w:rsidRPr="00366781">
        <w:rPr>
          <w:rFonts w:ascii="Times New Roman" w:eastAsia="Times New Roman" w:hAnsi="Times New Roman" w:cs="Times New Roman"/>
          <w:color w:val="000000"/>
          <w:sz w:val="24"/>
          <w:szCs w:val="24"/>
          <w:lang w:eastAsia="ru-RU"/>
        </w:rPr>
        <w:t>. Передвижение монтажников по конструкциям, не имеющим ограждений или троса для закрепления карабина пояса.</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494" w:name="i4958609"/>
      <w:bookmarkStart w:id="495" w:name="i4966559"/>
      <w:bookmarkEnd w:id="494"/>
      <w:r w:rsidRPr="00366781">
        <w:rPr>
          <w:rFonts w:ascii="Times New Roman" w:eastAsia="Times New Roman" w:hAnsi="Times New Roman" w:cs="Times New Roman"/>
          <w:color w:val="000000"/>
          <w:sz w:val="24"/>
          <w:szCs w:val="24"/>
          <w:lang w:eastAsia="ru-RU"/>
        </w:rPr>
        <w:t>7.22.9</w:t>
      </w:r>
      <w:bookmarkEnd w:id="495"/>
      <w:r w:rsidRPr="00366781">
        <w:rPr>
          <w:rFonts w:ascii="Times New Roman" w:eastAsia="Times New Roman" w:hAnsi="Times New Roman" w:cs="Times New Roman"/>
          <w:color w:val="000000"/>
          <w:sz w:val="24"/>
          <w:szCs w:val="24"/>
          <w:lang w:eastAsia="ru-RU"/>
        </w:rPr>
        <w:t>. Подъем сборных железобетонных конструкций, не имеющих монтажных петель, меток, обеспечивающих их правильную строповку и монтаж.</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496" w:name="i4971906"/>
      <w:bookmarkStart w:id="497" w:name="i4982867"/>
      <w:bookmarkEnd w:id="496"/>
      <w:r w:rsidRPr="00366781">
        <w:rPr>
          <w:rFonts w:ascii="Times New Roman" w:eastAsia="Times New Roman" w:hAnsi="Times New Roman" w:cs="Times New Roman"/>
          <w:color w:val="000000"/>
          <w:sz w:val="24"/>
          <w:szCs w:val="24"/>
          <w:lang w:eastAsia="ru-RU"/>
        </w:rPr>
        <w:t>7.22.10</w:t>
      </w:r>
      <w:bookmarkEnd w:id="497"/>
      <w:r w:rsidRPr="00366781">
        <w:rPr>
          <w:rFonts w:ascii="Times New Roman" w:eastAsia="Times New Roman" w:hAnsi="Times New Roman" w:cs="Times New Roman"/>
          <w:color w:val="000000"/>
          <w:sz w:val="24"/>
          <w:szCs w:val="24"/>
          <w:lang w:eastAsia="ru-RU"/>
        </w:rPr>
        <w:t>. Нахождение лиц, не участвующих в процессе монтажа в монтажной зоне.</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498" w:name="i4991013"/>
      <w:bookmarkStart w:id="499" w:name="i5004879"/>
      <w:bookmarkEnd w:id="498"/>
      <w:r w:rsidRPr="00366781">
        <w:rPr>
          <w:rFonts w:ascii="Times New Roman" w:eastAsia="Times New Roman" w:hAnsi="Times New Roman" w:cs="Times New Roman"/>
          <w:color w:val="000000"/>
          <w:sz w:val="24"/>
          <w:szCs w:val="24"/>
          <w:lang w:eastAsia="ru-RU"/>
        </w:rPr>
        <w:t>7.22.11</w:t>
      </w:r>
      <w:bookmarkEnd w:id="499"/>
      <w:r w:rsidRPr="00366781">
        <w:rPr>
          <w:rFonts w:ascii="Times New Roman" w:eastAsia="Times New Roman" w:hAnsi="Times New Roman" w:cs="Times New Roman"/>
          <w:color w:val="000000"/>
          <w:sz w:val="24"/>
          <w:szCs w:val="24"/>
          <w:lang w:eastAsia="ru-RU"/>
        </w:rPr>
        <w:t>. Движение транспорта в местах установки расчалок (места установки расчалок должны быть ограждены).</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500" w:name="i5015113"/>
      <w:bookmarkStart w:id="501" w:name="i5027774"/>
      <w:bookmarkEnd w:id="500"/>
      <w:r w:rsidRPr="00366781">
        <w:rPr>
          <w:rFonts w:ascii="Times New Roman" w:eastAsia="Times New Roman" w:hAnsi="Times New Roman" w:cs="Times New Roman"/>
          <w:color w:val="000000"/>
          <w:sz w:val="24"/>
          <w:szCs w:val="24"/>
          <w:lang w:eastAsia="ru-RU"/>
        </w:rPr>
        <w:t>7.22.12</w:t>
      </w:r>
      <w:bookmarkEnd w:id="501"/>
      <w:r w:rsidRPr="00366781">
        <w:rPr>
          <w:rFonts w:ascii="Times New Roman" w:eastAsia="Times New Roman" w:hAnsi="Times New Roman" w:cs="Times New Roman"/>
          <w:color w:val="000000"/>
          <w:sz w:val="24"/>
          <w:szCs w:val="24"/>
          <w:lang w:eastAsia="ru-RU"/>
        </w:rPr>
        <w:t>. Загромождать проходы к пожарному инвентарю и оборудованию, средствам оповещения.</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502" w:name="i5031669"/>
      <w:bookmarkStart w:id="503" w:name="i5048385"/>
      <w:bookmarkEnd w:id="502"/>
      <w:r w:rsidRPr="00366781">
        <w:rPr>
          <w:rFonts w:ascii="Times New Roman" w:eastAsia="Times New Roman" w:hAnsi="Times New Roman" w:cs="Times New Roman"/>
          <w:color w:val="000000"/>
          <w:sz w:val="24"/>
          <w:szCs w:val="24"/>
          <w:lang w:eastAsia="ru-RU"/>
        </w:rPr>
        <w:t>7.23</w:t>
      </w:r>
      <w:bookmarkEnd w:id="503"/>
      <w:r w:rsidRPr="00366781">
        <w:rPr>
          <w:rFonts w:ascii="Times New Roman" w:eastAsia="Times New Roman" w:hAnsi="Times New Roman" w:cs="Times New Roman"/>
          <w:color w:val="000000"/>
          <w:sz w:val="24"/>
          <w:szCs w:val="24"/>
          <w:lang w:eastAsia="ru-RU"/>
        </w:rPr>
        <w:t>. Курить на строительной площадке необходимо в специально отведенных местах, соответственно оборудованных.</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504" w:name="i5055162"/>
      <w:bookmarkStart w:id="505" w:name="i5063819"/>
      <w:bookmarkEnd w:id="504"/>
      <w:r w:rsidRPr="00366781">
        <w:rPr>
          <w:rFonts w:ascii="Times New Roman" w:eastAsia="Times New Roman" w:hAnsi="Times New Roman" w:cs="Times New Roman"/>
          <w:color w:val="000000"/>
          <w:sz w:val="24"/>
          <w:szCs w:val="24"/>
          <w:lang w:eastAsia="ru-RU"/>
        </w:rPr>
        <w:t>7.24</w:t>
      </w:r>
      <w:bookmarkEnd w:id="505"/>
      <w:r w:rsidRPr="00366781">
        <w:rPr>
          <w:rFonts w:ascii="Times New Roman" w:eastAsia="Times New Roman" w:hAnsi="Times New Roman" w:cs="Times New Roman"/>
          <w:color w:val="000000"/>
          <w:sz w:val="24"/>
          <w:szCs w:val="24"/>
          <w:lang w:eastAsia="ru-RU"/>
        </w:rPr>
        <w:t>. Территория строительства должна быть обеспечена первичными средствами пожаротушения.</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506" w:name="i5076650"/>
      <w:bookmarkStart w:id="507" w:name="i5083526"/>
      <w:bookmarkEnd w:id="506"/>
      <w:r w:rsidRPr="00366781">
        <w:rPr>
          <w:rFonts w:ascii="Times New Roman" w:eastAsia="Times New Roman" w:hAnsi="Times New Roman" w:cs="Times New Roman"/>
          <w:color w:val="000000"/>
          <w:sz w:val="24"/>
          <w:szCs w:val="24"/>
          <w:lang w:eastAsia="ru-RU"/>
        </w:rPr>
        <w:t>7.25</w:t>
      </w:r>
      <w:bookmarkEnd w:id="507"/>
      <w:r w:rsidRPr="00366781">
        <w:rPr>
          <w:rFonts w:ascii="Times New Roman" w:eastAsia="Times New Roman" w:hAnsi="Times New Roman" w:cs="Times New Roman"/>
          <w:color w:val="000000"/>
          <w:sz w:val="24"/>
          <w:szCs w:val="24"/>
          <w:lang w:eastAsia="ru-RU"/>
        </w:rPr>
        <w:t>. На строительной площадке должен быть установлен стенд со схемами строповки, спецификацией основных монтируемых элементов, предупреждающие и запрещающие знаки, плакаты по технике безопасности.</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508" w:name="i5094414"/>
      <w:bookmarkStart w:id="509" w:name="i5103075"/>
      <w:bookmarkEnd w:id="508"/>
      <w:r w:rsidRPr="00366781">
        <w:rPr>
          <w:rFonts w:ascii="Times New Roman" w:eastAsia="Times New Roman" w:hAnsi="Times New Roman" w:cs="Times New Roman"/>
          <w:color w:val="000000"/>
          <w:sz w:val="24"/>
          <w:szCs w:val="24"/>
          <w:lang w:eastAsia="ru-RU"/>
        </w:rPr>
        <w:t>7.26</w:t>
      </w:r>
      <w:bookmarkEnd w:id="509"/>
      <w:r w:rsidRPr="00366781">
        <w:rPr>
          <w:rFonts w:ascii="Times New Roman" w:eastAsia="Times New Roman" w:hAnsi="Times New Roman" w:cs="Times New Roman"/>
          <w:color w:val="000000"/>
          <w:sz w:val="24"/>
          <w:szCs w:val="24"/>
          <w:lang w:eastAsia="ru-RU"/>
        </w:rPr>
        <w:t>. Рабочие должны пользоваться:</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510" w:name="i5111928"/>
      <w:bookmarkStart w:id="511" w:name="i5127882"/>
      <w:bookmarkEnd w:id="510"/>
      <w:r w:rsidRPr="00366781">
        <w:rPr>
          <w:rFonts w:ascii="Times New Roman" w:eastAsia="Times New Roman" w:hAnsi="Times New Roman" w:cs="Times New Roman"/>
          <w:color w:val="000000"/>
          <w:sz w:val="24"/>
          <w:szCs w:val="24"/>
          <w:lang w:eastAsia="ru-RU"/>
        </w:rPr>
        <w:t>I</w:t>
      </w:r>
      <w:bookmarkEnd w:id="511"/>
      <w:r w:rsidRPr="00366781">
        <w:rPr>
          <w:rFonts w:ascii="Times New Roman" w:eastAsia="Times New Roman" w:hAnsi="Times New Roman" w:cs="Times New Roman"/>
          <w:color w:val="000000"/>
          <w:sz w:val="24"/>
          <w:szCs w:val="24"/>
          <w:lang w:eastAsia="ru-RU"/>
        </w:rPr>
        <w:t>. Спецодеждой и спецобувью.</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Монтажники:</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костюм мужской </w:t>
      </w:r>
      <w:hyperlink r:id="rId106" w:tooltip="Костюмы мужские для защиты от общих производственных загрязнений и механических воздействий. Технические условия" w:history="1">
        <w:r w:rsidRPr="00366781">
          <w:rPr>
            <w:rFonts w:ascii="Times New Roman" w:eastAsia="Times New Roman" w:hAnsi="Times New Roman" w:cs="Times New Roman"/>
            <w:color w:val="0000FF"/>
            <w:sz w:val="24"/>
            <w:szCs w:val="24"/>
            <w:u w:val="single"/>
            <w:lang w:eastAsia="ru-RU"/>
          </w:rPr>
          <w:t>ГОСТ 27575-87</w:t>
        </w:r>
      </w:hyperlink>
      <w:r w:rsidRPr="00366781">
        <w:rPr>
          <w:rFonts w:ascii="Times New Roman" w:eastAsia="Times New Roman" w:hAnsi="Times New Roman" w:cs="Times New Roman"/>
          <w:color w:val="000000"/>
          <w:sz w:val="24"/>
          <w:szCs w:val="24"/>
          <w:lang w:eastAsia="ru-RU"/>
        </w:rPr>
        <w:t>;</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сапоги </w:t>
      </w:r>
      <w:hyperlink r:id="rId107" w:tooltip="Сапоги резиновые формовые защищающие от нефти, нефтепродуктов и жиров. Технические условия" w:history="1">
        <w:r w:rsidRPr="00366781">
          <w:rPr>
            <w:rFonts w:ascii="Times New Roman" w:eastAsia="Times New Roman" w:hAnsi="Times New Roman" w:cs="Times New Roman"/>
            <w:color w:val="0000FF"/>
            <w:sz w:val="24"/>
            <w:szCs w:val="24"/>
            <w:u w:val="single"/>
            <w:lang w:eastAsia="ru-RU"/>
          </w:rPr>
          <w:t>ГОСТ 12265-78*</w:t>
        </w:r>
      </w:hyperlink>
      <w:r w:rsidRPr="00366781">
        <w:rPr>
          <w:rFonts w:ascii="Times New Roman" w:eastAsia="Times New Roman" w:hAnsi="Times New Roman" w:cs="Times New Roman"/>
          <w:color w:val="000000"/>
          <w:sz w:val="24"/>
          <w:szCs w:val="24"/>
          <w:lang w:eastAsia="ru-RU"/>
        </w:rPr>
        <w:t>;</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рукавицы брезентовые </w:t>
      </w:r>
      <w:hyperlink r:id="rId108" w:tooltip="ССБТ. Средства индивидуальной защиты. Рукавицы специальные. Технические условия" w:history="1">
        <w:r w:rsidRPr="00366781">
          <w:rPr>
            <w:rFonts w:ascii="Times New Roman" w:eastAsia="Times New Roman" w:hAnsi="Times New Roman" w:cs="Times New Roman"/>
            <w:color w:val="0000FF"/>
            <w:sz w:val="24"/>
            <w:szCs w:val="24"/>
            <w:u w:val="single"/>
            <w:lang w:eastAsia="ru-RU"/>
          </w:rPr>
          <w:t>ГОСТ 12.4.010-75*</w:t>
        </w:r>
      </w:hyperlink>
      <w:r w:rsidRPr="00366781">
        <w:rPr>
          <w:rFonts w:ascii="Times New Roman" w:eastAsia="Times New Roman" w:hAnsi="Times New Roman" w:cs="Times New Roman"/>
          <w:color w:val="000000"/>
          <w:sz w:val="24"/>
          <w:szCs w:val="24"/>
          <w:lang w:eastAsia="ru-RU"/>
        </w:rPr>
        <w:t>.</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Электросварщики:</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костюм сварщика ТУ 17-08-69-77; ТУ 17-08-123-80;</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сапоги </w:t>
      </w:r>
      <w:hyperlink r:id="rId109" w:tooltip="Сапоги резиновые формовые защищающие от нефти, нефтепродуктов и жиров. Технические условия" w:history="1">
        <w:r w:rsidRPr="00366781">
          <w:rPr>
            <w:rFonts w:ascii="Times New Roman" w:eastAsia="Times New Roman" w:hAnsi="Times New Roman" w:cs="Times New Roman"/>
            <w:color w:val="0000FF"/>
            <w:sz w:val="24"/>
            <w:szCs w:val="24"/>
            <w:u w:val="single"/>
            <w:lang w:eastAsia="ru-RU"/>
          </w:rPr>
          <w:t>ГОСТ 12265-78*</w:t>
        </w:r>
      </w:hyperlink>
      <w:r w:rsidRPr="00366781">
        <w:rPr>
          <w:rFonts w:ascii="Times New Roman" w:eastAsia="Times New Roman" w:hAnsi="Times New Roman" w:cs="Times New Roman"/>
          <w:color w:val="000000"/>
          <w:sz w:val="24"/>
          <w:szCs w:val="24"/>
          <w:lang w:eastAsia="ru-RU"/>
        </w:rPr>
        <w:t>;</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рукавицы брезентовые </w:t>
      </w:r>
      <w:hyperlink r:id="rId110" w:tooltip="ССБТ. Средства индивидуальной защиты. Рукавицы специальные. Технические условия" w:history="1">
        <w:r w:rsidRPr="00366781">
          <w:rPr>
            <w:rFonts w:ascii="Times New Roman" w:eastAsia="Times New Roman" w:hAnsi="Times New Roman" w:cs="Times New Roman"/>
            <w:color w:val="0000FF"/>
            <w:sz w:val="24"/>
            <w:szCs w:val="24"/>
            <w:u w:val="single"/>
            <w:lang w:eastAsia="ru-RU"/>
          </w:rPr>
          <w:t>ГОСТ 12.4.010-75*</w:t>
        </w:r>
      </w:hyperlink>
      <w:r w:rsidRPr="00366781">
        <w:rPr>
          <w:rFonts w:ascii="Times New Roman" w:eastAsia="Times New Roman" w:hAnsi="Times New Roman" w:cs="Times New Roman"/>
          <w:color w:val="000000"/>
          <w:sz w:val="24"/>
          <w:szCs w:val="24"/>
          <w:lang w:eastAsia="ru-RU"/>
        </w:rPr>
        <w:t>;</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512" w:name="i5137402"/>
      <w:bookmarkStart w:id="513" w:name="i5147138"/>
      <w:bookmarkEnd w:id="512"/>
      <w:r w:rsidRPr="00366781">
        <w:rPr>
          <w:rFonts w:ascii="Times New Roman" w:eastAsia="Times New Roman" w:hAnsi="Times New Roman" w:cs="Times New Roman"/>
          <w:color w:val="000000"/>
          <w:sz w:val="24"/>
          <w:szCs w:val="24"/>
          <w:lang w:eastAsia="ru-RU"/>
        </w:rPr>
        <w:t>II</w:t>
      </w:r>
      <w:bookmarkEnd w:id="513"/>
      <w:r w:rsidRPr="00366781">
        <w:rPr>
          <w:rFonts w:ascii="Times New Roman" w:eastAsia="Times New Roman" w:hAnsi="Times New Roman" w:cs="Times New Roman"/>
          <w:color w:val="000000"/>
          <w:sz w:val="24"/>
          <w:szCs w:val="24"/>
          <w:lang w:eastAsia="ru-RU"/>
        </w:rPr>
        <w:t>. Средствами индивидуальной защиты:</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пояс предохранительный для монтажников строительных конструкций </w:t>
      </w:r>
      <w:hyperlink r:id="rId111" w:tooltip="ССБТ. Строительство. Пояса предохранительные. Общие тхнические условия" w:history="1">
        <w:r w:rsidRPr="00366781">
          <w:rPr>
            <w:rFonts w:ascii="Times New Roman" w:eastAsia="Times New Roman" w:hAnsi="Times New Roman" w:cs="Times New Roman"/>
            <w:color w:val="0000FF"/>
            <w:sz w:val="24"/>
            <w:szCs w:val="24"/>
            <w:u w:val="single"/>
            <w:lang w:eastAsia="ru-RU"/>
          </w:rPr>
          <w:t>ГОСТ 12.4.089-86</w:t>
        </w:r>
      </w:hyperlink>
      <w:r w:rsidRPr="00366781">
        <w:rPr>
          <w:rFonts w:ascii="Times New Roman" w:eastAsia="Times New Roman" w:hAnsi="Times New Roman" w:cs="Times New Roman"/>
          <w:color w:val="000000"/>
          <w:sz w:val="24"/>
          <w:szCs w:val="24"/>
          <w:lang w:eastAsia="ru-RU"/>
        </w:rPr>
        <w:t>;</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каска защитная </w:t>
      </w:r>
      <w:hyperlink r:id="rId112" w:tooltip="ССБТ. Строительство. Каски строительные. Технические условия" w:history="1">
        <w:r w:rsidRPr="00366781">
          <w:rPr>
            <w:rFonts w:ascii="Times New Roman" w:eastAsia="Times New Roman" w:hAnsi="Times New Roman" w:cs="Times New Roman"/>
            <w:color w:val="0000FF"/>
            <w:sz w:val="24"/>
            <w:szCs w:val="24"/>
            <w:u w:val="single"/>
            <w:lang w:eastAsia="ru-RU"/>
          </w:rPr>
          <w:t>ГОСТ 12.4.087-84*</w:t>
        </w:r>
      </w:hyperlink>
      <w:r w:rsidRPr="00366781">
        <w:rPr>
          <w:rFonts w:ascii="Times New Roman" w:eastAsia="Times New Roman" w:hAnsi="Times New Roman" w:cs="Times New Roman"/>
          <w:color w:val="000000"/>
          <w:sz w:val="24"/>
          <w:szCs w:val="24"/>
          <w:lang w:eastAsia="ru-RU"/>
        </w:rPr>
        <w:t>;</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щиток сварщика, монтируемый на защитном головном уборе</w:t>
      </w:r>
      <w:r w:rsidRPr="00366781">
        <w:rPr>
          <w:rFonts w:ascii="Times New Roman" w:eastAsia="Times New Roman" w:hAnsi="Times New Roman" w:cs="Times New Roman"/>
          <w:b/>
          <w:bCs/>
          <w:color w:val="000000"/>
          <w:sz w:val="24"/>
          <w:szCs w:val="24"/>
          <w:lang w:eastAsia="ru-RU"/>
        </w:rPr>
        <w:t> </w:t>
      </w:r>
      <w:hyperlink r:id="rId113" w:tooltip="ССБТ. Щитки защитные лицевые. Общие технические требования и методы контроля" w:history="1">
        <w:r w:rsidRPr="00366781">
          <w:rPr>
            <w:rFonts w:ascii="Times New Roman" w:eastAsia="Times New Roman" w:hAnsi="Times New Roman" w:cs="Times New Roman"/>
            <w:color w:val="0000FF"/>
            <w:sz w:val="24"/>
            <w:szCs w:val="24"/>
            <w:u w:val="single"/>
            <w:lang w:eastAsia="ru-RU"/>
          </w:rPr>
          <w:t>ГОСТ 12.4.023-84</w:t>
        </w:r>
      </w:hyperlink>
      <w:r w:rsidRPr="00366781">
        <w:rPr>
          <w:rFonts w:ascii="Times New Roman" w:eastAsia="Times New Roman" w:hAnsi="Times New Roman" w:cs="Times New Roman"/>
          <w:color w:val="000000"/>
          <w:sz w:val="24"/>
          <w:szCs w:val="24"/>
          <w:lang w:eastAsia="ru-RU"/>
        </w:rPr>
        <w:t>;</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514" w:name="i5151163"/>
      <w:bookmarkStart w:id="515" w:name="i5162194"/>
      <w:bookmarkEnd w:id="514"/>
      <w:r w:rsidRPr="00366781">
        <w:rPr>
          <w:rFonts w:ascii="Times New Roman" w:eastAsia="Times New Roman" w:hAnsi="Times New Roman" w:cs="Times New Roman"/>
          <w:color w:val="000000"/>
          <w:sz w:val="24"/>
          <w:szCs w:val="24"/>
          <w:lang w:eastAsia="ru-RU"/>
        </w:rPr>
        <w:t>III</w:t>
      </w:r>
      <w:bookmarkEnd w:id="515"/>
      <w:r w:rsidRPr="00366781">
        <w:rPr>
          <w:rFonts w:ascii="Times New Roman" w:eastAsia="Times New Roman" w:hAnsi="Times New Roman" w:cs="Times New Roman"/>
          <w:color w:val="000000"/>
          <w:sz w:val="24"/>
          <w:szCs w:val="24"/>
          <w:lang w:eastAsia="ru-RU"/>
        </w:rPr>
        <w:t>. Зимой дополнительно:</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костюм мужской для защиты от пониженных температур</w:t>
      </w:r>
      <w:r w:rsidRPr="00366781">
        <w:rPr>
          <w:rFonts w:ascii="Times New Roman" w:eastAsia="Times New Roman" w:hAnsi="Times New Roman" w:cs="Times New Roman"/>
          <w:b/>
          <w:bCs/>
          <w:color w:val="000000"/>
          <w:sz w:val="24"/>
          <w:szCs w:val="24"/>
          <w:lang w:eastAsia="ru-RU"/>
        </w:rPr>
        <w:t> </w:t>
      </w:r>
      <w:hyperlink r:id="rId114" w:tooltip="Костюмы мужские для защиты от пониженных температур. Технические условия" w:history="1">
        <w:r w:rsidRPr="00366781">
          <w:rPr>
            <w:rFonts w:ascii="Times New Roman" w:eastAsia="Times New Roman" w:hAnsi="Times New Roman" w:cs="Times New Roman"/>
            <w:color w:val="0000FF"/>
            <w:sz w:val="24"/>
            <w:szCs w:val="24"/>
            <w:u w:val="single"/>
            <w:lang w:eastAsia="ru-RU"/>
          </w:rPr>
          <w:t>ГОСТ 29335-92</w:t>
        </w:r>
      </w:hyperlink>
      <w:r w:rsidRPr="00366781">
        <w:rPr>
          <w:rFonts w:ascii="Times New Roman" w:eastAsia="Times New Roman" w:hAnsi="Times New Roman" w:cs="Times New Roman"/>
          <w:color w:val="000000"/>
          <w:sz w:val="24"/>
          <w:szCs w:val="24"/>
          <w:lang w:eastAsia="ru-RU"/>
        </w:rPr>
        <w:t>;</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сапоги </w:t>
      </w:r>
      <w:hyperlink r:id="rId115" w:tooltip="Обувь валяная грубошерстная. Технические условия" w:history="1">
        <w:r w:rsidRPr="00366781">
          <w:rPr>
            <w:rFonts w:ascii="Times New Roman" w:eastAsia="Times New Roman" w:hAnsi="Times New Roman" w:cs="Times New Roman"/>
            <w:color w:val="0000FF"/>
            <w:sz w:val="24"/>
            <w:szCs w:val="24"/>
            <w:u w:val="single"/>
            <w:lang w:eastAsia="ru-RU"/>
          </w:rPr>
          <w:t>ГОСТ 18724-88</w:t>
        </w:r>
      </w:hyperlink>
      <w:r w:rsidRPr="00366781">
        <w:rPr>
          <w:rFonts w:ascii="Times New Roman" w:eastAsia="Times New Roman" w:hAnsi="Times New Roman" w:cs="Times New Roman"/>
          <w:color w:val="000000"/>
          <w:sz w:val="24"/>
          <w:szCs w:val="24"/>
          <w:lang w:eastAsia="ru-RU"/>
        </w:rPr>
        <w:t>;</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рукавицы ватные </w:t>
      </w:r>
      <w:hyperlink r:id="rId116" w:tooltip="ССБТ. Средства индивидуальной защиты. Рукавицы специальные. Технические условия" w:history="1">
        <w:r w:rsidRPr="00366781">
          <w:rPr>
            <w:rFonts w:ascii="Times New Roman" w:eastAsia="Times New Roman" w:hAnsi="Times New Roman" w:cs="Times New Roman"/>
            <w:color w:val="0000FF"/>
            <w:sz w:val="24"/>
            <w:szCs w:val="24"/>
            <w:u w:val="single"/>
            <w:lang w:eastAsia="ru-RU"/>
          </w:rPr>
          <w:t>ГОСТ 12.4.010-75</w:t>
        </w:r>
      </w:hyperlink>
      <w:r w:rsidRPr="00366781">
        <w:rPr>
          <w:rFonts w:ascii="Times New Roman" w:eastAsia="Times New Roman" w:hAnsi="Times New Roman" w:cs="Times New Roman"/>
          <w:color w:val="000000"/>
          <w:sz w:val="24"/>
          <w:szCs w:val="24"/>
          <w:lang w:eastAsia="ru-RU"/>
        </w:rPr>
        <w:t>.</w:t>
      </w:r>
    </w:p>
    <w:p w:rsidR="00366781" w:rsidRPr="00366781" w:rsidRDefault="00366781" w:rsidP="00366781">
      <w:pPr>
        <w:spacing w:after="0" w:line="240" w:lineRule="auto"/>
        <w:jc w:val="center"/>
        <w:outlineLvl w:val="0"/>
        <w:rPr>
          <w:rFonts w:ascii="Times New Roman" w:eastAsia="Times New Roman" w:hAnsi="Times New Roman" w:cs="Times New Roman"/>
          <w:b/>
          <w:bCs/>
          <w:color w:val="000000"/>
          <w:kern w:val="36"/>
          <w:sz w:val="24"/>
          <w:szCs w:val="24"/>
          <w:lang w:eastAsia="ru-RU"/>
        </w:rPr>
      </w:pPr>
      <w:bookmarkStart w:id="516" w:name="i5171106"/>
      <w:bookmarkStart w:id="517" w:name="i5185652"/>
      <w:bookmarkStart w:id="518" w:name="i5198479"/>
      <w:bookmarkEnd w:id="516"/>
      <w:bookmarkEnd w:id="517"/>
      <w:r w:rsidRPr="00366781">
        <w:rPr>
          <w:rFonts w:ascii="Times New Roman" w:eastAsia="Times New Roman" w:hAnsi="Times New Roman" w:cs="Times New Roman"/>
          <w:b/>
          <w:bCs/>
          <w:color w:val="000000"/>
          <w:kern w:val="36"/>
          <w:sz w:val="24"/>
          <w:szCs w:val="24"/>
          <w:lang w:eastAsia="ru-RU"/>
        </w:rPr>
        <w:t>8</w:t>
      </w:r>
      <w:bookmarkEnd w:id="518"/>
      <w:r w:rsidRPr="00366781">
        <w:rPr>
          <w:rFonts w:ascii="Times New Roman" w:eastAsia="Times New Roman" w:hAnsi="Times New Roman" w:cs="Times New Roman"/>
          <w:b/>
          <w:bCs/>
          <w:color w:val="000000"/>
          <w:kern w:val="36"/>
          <w:sz w:val="24"/>
          <w:szCs w:val="24"/>
          <w:lang w:eastAsia="ru-RU"/>
        </w:rPr>
        <w:t>. ТЕХНИКО-ЭКОНОМИЧЕСКИЕ ПОКАЗАТЕЛИ</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519" w:name="i5203396"/>
      <w:bookmarkStart w:id="520" w:name="i5214240"/>
      <w:bookmarkEnd w:id="519"/>
      <w:r w:rsidRPr="00366781">
        <w:rPr>
          <w:rFonts w:ascii="Times New Roman" w:eastAsia="Times New Roman" w:hAnsi="Times New Roman" w:cs="Times New Roman"/>
          <w:color w:val="000000"/>
          <w:sz w:val="24"/>
          <w:szCs w:val="24"/>
          <w:lang w:eastAsia="ru-RU"/>
        </w:rPr>
        <w:t>8.1</w:t>
      </w:r>
      <w:bookmarkEnd w:id="520"/>
      <w:r w:rsidRPr="00366781">
        <w:rPr>
          <w:rFonts w:ascii="Times New Roman" w:eastAsia="Times New Roman" w:hAnsi="Times New Roman" w:cs="Times New Roman"/>
          <w:color w:val="000000"/>
          <w:sz w:val="24"/>
          <w:szCs w:val="24"/>
          <w:lang w:eastAsia="ru-RU"/>
        </w:rPr>
        <w:t>. Трудоемкость монтажа каркаса (без учета замоноличивания</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стыков и установки металлических связей)                                             - 136 чел.-дн.</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521" w:name="i5223846"/>
      <w:bookmarkStart w:id="522" w:name="i5232249"/>
      <w:bookmarkEnd w:id="521"/>
      <w:r w:rsidRPr="00366781">
        <w:rPr>
          <w:rFonts w:ascii="Times New Roman" w:eastAsia="Times New Roman" w:hAnsi="Times New Roman" w:cs="Times New Roman"/>
          <w:color w:val="000000"/>
          <w:sz w:val="24"/>
          <w:szCs w:val="24"/>
          <w:lang w:eastAsia="ru-RU"/>
        </w:rPr>
        <w:t>8.2</w:t>
      </w:r>
      <w:bookmarkEnd w:id="522"/>
      <w:r w:rsidRPr="00366781">
        <w:rPr>
          <w:rFonts w:ascii="Times New Roman" w:eastAsia="Times New Roman" w:hAnsi="Times New Roman" w:cs="Times New Roman"/>
          <w:color w:val="000000"/>
          <w:sz w:val="24"/>
          <w:szCs w:val="24"/>
          <w:lang w:eastAsia="ru-RU"/>
        </w:rPr>
        <w:t>. Затраты труда на 1 м</w:t>
      </w:r>
      <w:r w:rsidRPr="00366781">
        <w:rPr>
          <w:rFonts w:ascii="Times New Roman" w:eastAsia="Times New Roman" w:hAnsi="Times New Roman" w:cs="Times New Roman"/>
          <w:color w:val="000000"/>
          <w:sz w:val="24"/>
          <w:szCs w:val="24"/>
          <w:vertAlign w:val="superscript"/>
          <w:lang w:eastAsia="ru-RU"/>
        </w:rPr>
        <w:t>3</w:t>
      </w:r>
      <w:r w:rsidRPr="00366781">
        <w:rPr>
          <w:rFonts w:ascii="Times New Roman" w:eastAsia="Times New Roman" w:hAnsi="Times New Roman" w:cs="Times New Roman"/>
          <w:color w:val="000000"/>
          <w:sz w:val="24"/>
          <w:szCs w:val="24"/>
          <w:lang w:eastAsia="ru-RU"/>
        </w:rPr>
        <w:t> сборного железобетона                                  - 0,24 чел.-дн.</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523" w:name="i5246644"/>
      <w:bookmarkStart w:id="524" w:name="i5251530"/>
      <w:bookmarkEnd w:id="523"/>
      <w:r w:rsidRPr="00366781">
        <w:rPr>
          <w:rFonts w:ascii="Times New Roman" w:eastAsia="Times New Roman" w:hAnsi="Times New Roman" w:cs="Times New Roman"/>
          <w:color w:val="000000"/>
          <w:sz w:val="24"/>
          <w:szCs w:val="24"/>
          <w:lang w:eastAsia="ru-RU"/>
        </w:rPr>
        <w:t>8.3</w:t>
      </w:r>
      <w:bookmarkEnd w:id="524"/>
      <w:r w:rsidRPr="00366781">
        <w:rPr>
          <w:rFonts w:ascii="Times New Roman" w:eastAsia="Times New Roman" w:hAnsi="Times New Roman" w:cs="Times New Roman"/>
          <w:color w:val="000000"/>
          <w:sz w:val="24"/>
          <w:szCs w:val="24"/>
          <w:lang w:eastAsia="ru-RU"/>
        </w:rPr>
        <w:t>. Выработка 1 рабочего в смену в м</w:t>
      </w:r>
      <w:r w:rsidRPr="00366781">
        <w:rPr>
          <w:rFonts w:ascii="Times New Roman" w:eastAsia="Times New Roman" w:hAnsi="Times New Roman" w:cs="Times New Roman"/>
          <w:color w:val="000000"/>
          <w:sz w:val="24"/>
          <w:szCs w:val="24"/>
          <w:vertAlign w:val="superscript"/>
          <w:lang w:eastAsia="ru-RU"/>
        </w:rPr>
        <w:t>3</w:t>
      </w:r>
      <w:r w:rsidRPr="00366781">
        <w:rPr>
          <w:rFonts w:ascii="Times New Roman" w:eastAsia="Times New Roman" w:hAnsi="Times New Roman" w:cs="Times New Roman"/>
          <w:color w:val="000000"/>
          <w:sz w:val="24"/>
          <w:szCs w:val="24"/>
          <w:lang w:eastAsia="ru-RU"/>
        </w:rPr>
        <w:t> сборного железобетона:</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при монтаже колонн                                                                                 - 5,02</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при монтаже подкрановых балок                                                            - 4,8</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r w:rsidRPr="00366781">
        <w:rPr>
          <w:rFonts w:ascii="Times New Roman" w:eastAsia="Times New Roman" w:hAnsi="Times New Roman" w:cs="Times New Roman"/>
          <w:color w:val="000000"/>
          <w:sz w:val="24"/>
          <w:szCs w:val="24"/>
          <w:lang w:eastAsia="ru-RU"/>
        </w:rPr>
        <w:t>- при монтаже конструкций покрытия                                                     - 6,2.</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525" w:name="i5267063"/>
      <w:bookmarkStart w:id="526" w:name="i5273871"/>
      <w:bookmarkEnd w:id="525"/>
      <w:r w:rsidRPr="00366781">
        <w:rPr>
          <w:rFonts w:ascii="Times New Roman" w:eastAsia="Times New Roman" w:hAnsi="Times New Roman" w:cs="Times New Roman"/>
          <w:color w:val="000000"/>
          <w:sz w:val="24"/>
          <w:szCs w:val="24"/>
          <w:lang w:eastAsia="ru-RU"/>
        </w:rPr>
        <w:t>8.4</w:t>
      </w:r>
      <w:bookmarkEnd w:id="526"/>
      <w:r w:rsidRPr="00366781">
        <w:rPr>
          <w:rFonts w:ascii="Times New Roman" w:eastAsia="Times New Roman" w:hAnsi="Times New Roman" w:cs="Times New Roman"/>
          <w:color w:val="000000"/>
          <w:sz w:val="24"/>
          <w:szCs w:val="24"/>
          <w:lang w:eastAsia="ru-RU"/>
        </w:rPr>
        <w:t>. Время работы монтажного крана                                                       - 21 маш.-см.</w:t>
      </w:r>
    </w:p>
    <w:p w:rsidR="00366781" w:rsidRPr="00366781" w:rsidRDefault="00366781" w:rsidP="00366781">
      <w:pPr>
        <w:spacing w:after="0" w:line="240" w:lineRule="auto"/>
        <w:jc w:val="center"/>
        <w:outlineLvl w:val="0"/>
        <w:rPr>
          <w:rFonts w:ascii="Times New Roman" w:eastAsia="Times New Roman" w:hAnsi="Times New Roman" w:cs="Times New Roman"/>
          <w:b/>
          <w:bCs/>
          <w:color w:val="000000"/>
          <w:kern w:val="36"/>
          <w:sz w:val="24"/>
          <w:szCs w:val="24"/>
          <w:lang w:eastAsia="ru-RU"/>
        </w:rPr>
      </w:pPr>
      <w:bookmarkStart w:id="527" w:name="i5284351"/>
      <w:r w:rsidRPr="00366781">
        <w:rPr>
          <w:rFonts w:ascii="Times New Roman" w:eastAsia="Times New Roman" w:hAnsi="Times New Roman" w:cs="Times New Roman"/>
          <w:b/>
          <w:bCs/>
          <w:color w:val="000000"/>
          <w:kern w:val="36"/>
          <w:sz w:val="24"/>
          <w:szCs w:val="24"/>
          <w:lang w:eastAsia="ru-RU"/>
        </w:rPr>
        <w:t>СПИСОК ИСПОЛЬЗОВАННОЙ ЛИТЕРАТУРЫ</w:t>
      </w:r>
      <w:bookmarkEnd w:id="527"/>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528" w:name="i5292993"/>
      <w:bookmarkStart w:id="529" w:name="i5302292"/>
      <w:bookmarkEnd w:id="528"/>
      <w:r w:rsidRPr="00366781">
        <w:rPr>
          <w:rFonts w:ascii="Times New Roman" w:eastAsia="Times New Roman" w:hAnsi="Times New Roman" w:cs="Times New Roman"/>
          <w:color w:val="000000"/>
          <w:sz w:val="24"/>
          <w:szCs w:val="24"/>
          <w:lang w:eastAsia="ru-RU"/>
        </w:rPr>
        <w:t>1</w:t>
      </w:r>
      <w:bookmarkEnd w:id="529"/>
      <w:r w:rsidRPr="00366781">
        <w:rPr>
          <w:rFonts w:ascii="Times New Roman" w:eastAsia="Times New Roman" w:hAnsi="Times New Roman" w:cs="Times New Roman"/>
          <w:color w:val="000000"/>
          <w:sz w:val="24"/>
          <w:szCs w:val="24"/>
          <w:lang w:eastAsia="ru-RU"/>
        </w:rPr>
        <w:t>. </w:t>
      </w:r>
      <w:hyperlink r:id="rId117" w:tooltip="Несущие и ограждающие конструкции" w:history="1">
        <w:r w:rsidRPr="00366781">
          <w:rPr>
            <w:rFonts w:ascii="Times New Roman" w:eastAsia="Times New Roman" w:hAnsi="Times New Roman" w:cs="Times New Roman"/>
            <w:color w:val="0000FF"/>
            <w:sz w:val="24"/>
            <w:szCs w:val="24"/>
            <w:u w:val="single"/>
            <w:lang w:eastAsia="ru-RU"/>
          </w:rPr>
          <w:t>СНиП 3.03.01-87</w:t>
        </w:r>
      </w:hyperlink>
      <w:r w:rsidRPr="00366781">
        <w:rPr>
          <w:rFonts w:ascii="Times New Roman" w:eastAsia="Times New Roman" w:hAnsi="Times New Roman" w:cs="Times New Roman"/>
          <w:color w:val="000000"/>
          <w:sz w:val="24"/>
          <w:szCs w:val="24"/>
          <w:lang w:eastAsia="ru-RU"/>
        </w:rPr>
        <w:t>. Несущие и ограждающие конструкции.</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530" w:name="i5317555"/>
      <w:bookmarkStart w:id="531" w:name="i5322214"/>
      <w:bookmarkEnd w:id="530"/>
      <w:r w:rsidRPr="00366781">
        <w:rPr>
          <w:rFonts w:ascii="Times New Roman" w:eastAsia="Times New Roman" w:hAnsi="Times New Roman" w:cs="Times New Roman"/>
          <w:color w:val="000000"/>
          <w:sz w:val="24"/>
          <w:szCs w:val="24"/>
          <w:lang w:eastAsia="ru-RU"/>
        </w:rPr>
        <w:t>2</w:t>
      </w:r>
      <w:bookmarkEnd w:id="531"/>
      <w:r w:rsidRPr="00366781">
        <w:rPr>
          <w:rFonts w:ascii="Times New Roman" w:eastAsia="Times New Roman" w:hAnsi="Times New Roman" w:cs="Times New Roman"/>
          <w:color w:val="000000"/>
          <w:sz w:val="24"/>
          <w:szCs w:val="24"/>
          <w:lang w:eastAsia="ru-RU"/>
        </w:rPr>
        <w:t>. </w:t>
      </w:r>
      <w:hyperlink r:id="rId118" w:tooltip="Техника безопасности в строительстве" w:history="1">
        <w:r w:rsidRPr="00366781">
          <w:rPr>
            <w:rFonts w:ascii="Times New Roman" w:eastAsia="Times New Roman" w:hAnsi="Times New Roman" w:cs="Times New Roman"/>
            <w:color w:val="0000FF"/>
            <w:sz w:val="24"/>
            <w:szCs w:val="24"/>
            <w:u w:val="single"/>
            <w:lang w:eastAsia="ru-RU"/>
          </w:rPr>
          <w:t>СНиП III-4-80*</w:t>
        </w:r>
      </w:hyperlink>
      <w:r w:rsidRPr="00366781">
        <w:rPr>
          <w:rFonts w:ascii="Times New Roman" w:eastAsia="Times New Roman" w:hAnsi="Times New Roman" w:cs="Times New Roman"/>
          <w:color w:val="000000"/>
          <w:sz w:val="24"/>
          <w:szCs w:val="24"/>
          <w:lang w:eastAsia="ru-RU"/>
        </w:rPr>
        <w:t>. Техника безопасности в строительстве.</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532" w:name="i5334227"/>
      <w:bookmarkStart w:id="533" w:name="i5348699"/>
      <w:bookmarkEnd w:id="532"/>
      <w:r w:rsidRPr="00366781">
        <w:rPr>
          <w:rFonts w:ascii="Times New Roman" w:eastAsia="Times New Roman" w:hAnsi="Times New Roman" w:cs="Times New Roman"/>
          <w:color w:val="000000"/>
          <w:sz w:val="24"/>
          <w:szCs w:val="24"/>
          <w:lang w:eastAsia="ru-RU"/>
        </w:rPr>
        <w:t>3</w:t>
      </w:r>
      <w:bookmarkEnd w:id="533"/>
      <w:r w:rsidRPr="00366781">
        <w:rPr>
          <w:rFonts w:ascii="Times New Roman" w:eastAsia="Times New Roman" w:hAnsi="Times New Roman" w:cs="Times New Roman"/>
          <w:color w:val="000000"/>
          <w:sz w:val="24"/>
          <w:szCs w:val="24"/>
          <w:lang w:eastAsia="ru-RU"/>
        </w:rPr>
        <w:t>. </w:t>
      </w:r>
      <w:hyperlink r:id="rId119" w:tooltip="Ручная дуговая сварка. Соединения сварные. Основные типы, конструктивные элементы и размеры" w:history="1">
        <w:r w:rsidRPr="00366781">
          <w:rPr>
            <w:rFonts w:ascii="Times New Roman" w:eastAsia="Times New Roman" w:hAnsi="Times New Roman" w:cs="Times New Roman"/>
            <w:color w:val="0000FF"/>
            <w:sz w:val="24"/>
            <w:szCs w:val="24"/>
            <w:u w:val="single"/>
            <w:lang w:eastAsia="ru-RU"/>
          </w:rPr>
          <w:t>ГОСТ 5264-80*</w:t>
        </w:r>
      </w:hyperlink>
      <w:r w:rsidRPr="00366781">
        <w:rPr>
          <w:rFonts w:ascii="Times New Roman" w:eastAsia="Times New Roman" w:hAnsi="Times New Roman" w:cs="Times New Roman"/>
          <w:color w:val="000000"/>
          <w:sz w:val="24"/>
          <w:szCs w:val="24"/>
          <w:lang w:eastAsia="ru-RU"/>
        </w:rPr>
        <w:t>. Ручная дуговая сварка. Соединения сварные. Основные типы, конструктивные элементы и размеры.</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534" w:name="i5353102"/>
      <w:bookmarkStart w:id="535" w:name="i5368249"/>
      <w:bookmarkEnd w:id="534"/>
      <w:r w:rsidRPr="00366781">
        <w:rPr>
          <w:rFonts w:ascii="Times New Roman" w:eastAsia="Times New Roman" w:hAnsi="Times New Roman" w:cs="Times New Roman"/>
          <w:color w:val="000000"/>
          <w:sz w:val="24"/>
          <w:szCs w:val="24"/>
          <w:lang w:eastAsia="ru-RU"/>
        </w:rPr>
        <w:t>4</w:t>
      </w:r>
      <w:bookmarkEnd w:id="535"/>
      <w:r w:rsidRPr="00366781">
        <w:rPr>
          <w:rFonts w:ascii="Times New Roman" w:eastAsia="Times New Roman" w:hAnsi="Times New Roman" w:cs="Times New Roman"/>
          <w:color w:val="000000"/>
          <w:sz w:val="24"/>
          <w:szCs w:val="24"/>
          <w:lang w:eastAsia="ru-RU"/>
        </w:rPr>
        <w:t>. Технологические схемы возведения одноэтажных промышленных зданий. Выпуск II. Монтаж надземной части. ЦНИИОМТП, М., 1985 г.</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536" w:name="i5377681"/>
      <w:bookmarkStart w:id="537" w:name="i5385156"/>
      <w:bookmarkEnd w:id="536"/>
      <w:r w:rsidRPr="00366781">
        <w:rPr>
          <w:rFonts w:ascii="Times New Roman" w:eastAsia="Times New Roman" w:hAnsi="Times New Roman" w:cs="Times New Roman"/>
          <w:color w:val="000000"/>
          <w:sz w:val="24"/>
          <w:szCs w:val="24"/>
          <w:lang w:eastAsia="ru-RU"/>
        </w:rPr>
        <w:t>5</w:t>
      </w:r>
      <w:bookmarkEnd w:id="537"/>
      <w:r w:rsidRPr="00366781">
        <w:rPr>
          <w:rFonts w:ascii="Times New Roman" w:eastAsia="Times New Roman" w:hAnsi="Times New Roman" w:cs="Times New Roman"/>
          <w:color w:val="000000"/>
          <w:sz w:val="24"/>
          <w:szCs w:val="24"/>
          <w:lang w:eastAsia="ru-RU"/>
        </w:rPr>
        <w:t>. Технология и механизация строительного производства. Под общей редакцией С.С. Атаева, М., 1983 г.</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538" w:name="i5393684"/>
      <w:bookmarkStart w:id="539" w:name="i5402820"/>
      <w:bookmarkEnd w:id="538"/>
      <w:r w:rsidRPr="00366781">
        <w:rPr>
          <w:rFonts w:ascii="Times New Roman" w:eastAsia="Times New Roman" w:hAnsi="Times New Roman" w:cs="Times New Roman"/>
          <w:color w:val="000000"/>
          <w:sz w:val="24"/>
          <w:szCs w:val="24"/>
          <w:lang w:eastAsia="ru-RU"/>
        </w:rPr>
        <w:t>6</w:t>
      </w:r>
      <w:bookmarkEnd w:id="539"/>
      <w:r w:rsidRPr="00366781">
        <w:rPr>
          <w:rFonts w:ascii="Times New Roman" w:eastAsia="Times New Roman" w:hAnsi="Times New Roman" w:cs="Times New Roman"/>
          <w:color w:val="000000"/>
          <w:sz w:val="24"/>
          <w:szCs w:val="24"/>
          <w:lang w:eastAsia="ru-RU"/>
        </w:rPr>
        <w:t>. Еремин И.В. Технология и организация монтажа сборных железобетонных конструкций одноэтажных промышленных зданий. М., 1970 г.</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540" w:name="i5418944"/>
      <w:bookmarkStart w:id="541" w:name="i5426776"/>
      <w:bookmarkEnd w:id="540"/>
      <w:r w:rsidRPr="00366781">
        <w:rPr>
          <w:rFonts w:ascii="Times New Roman" w:eastAsia="Times New Roman" w:hAnsi="Times New Roman" w:cs="Times New Roman"/>
          <w:color w:val="000000"/>
          <w:sz w:val="24"/>
          <w:szCs w:val="24"/>
          <w:lang w:eastAsia="ru-RU"/>
        </w:rPr>
        <w:t>7</w:t>
      </w:r>
      <w:bookmarkEnd w:id="541"/>
      <w:r w:rsidRPr="00366781">
        <w:rPr>
          <w:rFonts w:ascii="Times New Roman" w:eastAsia="Times New Roman" w:hAnsi="Times New Roman" w:cs="Times New Roman"/>
          <w:color w:val="000000"/>
          <w:sz w:val="24"/>
          <w:szCs w:val="24"/>
          <w:lang w:eastAsia="ru-RU"/>
        </w:rPr>
        <w:t>. Возведение одноэтажных промышленных зданий унифицированных габаритных схем. М., 1978 г.</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542" w:name="i5436626"/>
      <w:bookmarkStart w:id="543" w:name="i5441671"/>
      <w:bookmarkEnd w:id="542"/>
      <w:r w:rsidRPr="00366781">
        <w:rPr>
          <w:rFonts w:ascii="Times New Roman" w:eastAsia="Times New Roman" w:hAnsi="Times New Roman" w:cs="Times New Roman"/>
          <w:color w:val="000000"/>
          <w:sz w:val="24"/>
          <w:szCs w:val="24"/>
          <w:lang w:eastAsia="ru-RU"/>
        </w:rPr>
        <w:t>8</w:t>
      </w:r>
      <w:bookmarkEnd w:id="543"/>
      <w:r w:rsidRPr="00366781">
        <w:rPr>
          <w:rFonts w:ascii="Times New Roman" w:eastAsia="Times New Roman" w:hAnsi="Times New Roman" w:cs="Times New Roman"/>
          <w:color w:val="000000"/>
          <w:sz w:val="24"/>
          <w:szCs w:val="24"/>
          <w:lang w:eastAsia="ru-RU"/>
        </w:rPr>
        <w:t>. Указания по устройству и безопасной эксплуатации грузоподъемных кранов и строительных подъемников при разработке проектов производства работ. М., АООТ ПКТИпромстрой 1994 г.</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544" w:name="i5454025"/>
      <w:bookmarkStart w:id="545" w:name="i5462443"/>
      <w:bookmarkEnd w:id="544"/>
      <w:r w:rsidRPr="00366781">
        <w:rPr>
          <w:rFonts w:ascii="Times New Roman" w:eastAsia="Times New Roman" w:hAnsi="Times New Roman" w:cs="Times New Roman"/>
          <w:color w:val="000000"/>
          <w:sz w:val="24"/>
          <w:szCs w:val="24"/>
          <w:lang w:eastAsia="ru-RU"/>
        </w:rPr>
        <w:t>9</w:t>
      </w:r>
      <w:bookmarkEnd w:id="545"/>
      <w:r w:rsidRPr="00366781">
        <w:rPr>
          <w:rFonts w:ascii="Times New Roman" w:eastAsia="Times New Roman" w:hAnsi="Times New Roman" w:cs="Times New Roman"/>
          <w:color w:val="000000"/>
          <w:sz w:val="24"/>
          <w:szCs w:val="24"/>
          <w:lang w:eastAsia="ru-RU"/>
        </w:rPr>
        <w:t>. Каталог монтажной оснастки и приспособлений. М., трест Мосоргпромстрой, 1987 г.</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546" w:name="i5477190"/>
      <w:bookmarkStart w:id="547" w:name="i5483957"/>
      <w:bookmarkEnd w:id="546"/>
      <w:r w:rsidRPr="00366781">
        <w:rPr>
          <w:rFonts w:ascii="Times New Roman" w:eastAsia="Times New Roman" w:hAnsi="Times New Roman" w:cs="Times New Roman"/>
          <w:color w:val="000000"/>
          <w:sz w:val="24"/>
          <w:szCs w:val="24"/>
          <w:lang w:eastAsia="ru-RU"/>
        </w:rPr>
        <w:t>10</w:t>
      </w:r>
      <w:bookmarkEnd w:id="547"/>
      <w:r w:rsidRPr="00366781">
        <w:rPr>
          <w:rFonts w:ascii="Times New Roman" w:eastAsia="Times New Roman" w:hAnsi="Times New Roman" w:cs="Times New Roman"/>
          <w:color w:val="000000"/>
          <w:sz w:val="24"/>
          <w:szCs w:val="24"/>
          <w:lang w:eastAsia="ru-RU"/>
        </w:rPr>
        <w:t>. ЕНиР. Сборник Е4. Выпуск 1. М., 1987 г.</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548" w:name="i5491632"/>
      <w:bookmarkStart w:id="549" w:name="i5501341"/>
      <w:bookmarkEnd w:id="548"/>
      <w:r w:rsidRPr="00366781">
        <w:rPr>
          <w:rFonts w:ascii="Times New Roman" w:eastAsia="Times New Roman" w:hAnsi="Times New Roman" w:cs="Times New Roman"/>
          <w:color w:val="000000"/>
          <w:sz w:val="24"/>
          <w:szCs w:val="24"/>
          <w:lang w:eastAsia="ru-RU"/>
        </w:rPr>
        <w:t>11</w:t>
      </w:r>
      <w:bookmarkEnd w:id="549"/>
      <w:r w:rsidRPr="00366781">
        <w:rPr>
          <w:rFonts w:ascii="Times New Roman" w:eastAsia="Times New Roman" w:hAnsi="Times New Roman" w:cs="Times New Roman"/>
          <w:color w:val="000000"/>
          <w:sz w:val="24"/>
          <w:szCs w:val="24"/>
          <w:lang w:eastAsia="ru-RU"/>
        </w:rPr>
        <w:t>. Типовые средства подмащивания для монтажа одноэтажных и многоэтажных промзданий. М., ВНИПИ Промстальконструкция, 1980 г.</w:t>
      </w:r>
    </w:p>
    <w:p w:rsidR="00366781" w:rsidRPr="00366781" w:rsidRDefault="00366781" w:rsidP="00366781">
      <w:pPr>
        <w:spacing w:after="0" w:line="240" w:lineRule="auto"/>
        <w:ind w:firstLine="283"/>
        <w:jc w:val="both"/>
        <w:rPr>
          <w:rFonts w:ascii="Courier New" w:eastAsia="Times New Roman" w:hAnsi="Courier New" w:cs="Courier New"/>
          <w:color w:val="000000"/>
          <w:sz w:val="20"/>
          <w:szCs w:val="20"/>
          <w:lang w:eastAsia="ru-RU"/>
        </w:rPr>
      </w:pPr>
      <w:bookmarkStart w:id="550" w:name="i5511351"/>
      <w:bookmarkStart w:id="551" w:name="i5521275"/>
      <w:bookmarkEnd w:id="550"/>
      <w:r w:rsidRPr="00366781">
        <w:rPr>
          <w:rFonts w:ascii="Times New Roman" w:eastAsia="Times New Roman" w:hAnsi="Times New Roman" w:cs="Times New Roman"/>
          <w:color w:val="000000"/>
          <w:sz w:val="24"/>
          <w:szCs w:val="24"/>
          <w:lang w:eastAsia="ru-RU"/>
        </w:rPr>
        <w:t>12</w:t>
      </w:r>
      <w:bookmarkEnd w:id="551"/>
      <w:r w:rsidRPr="00366781">
        <w:rPr>
          <w:rFonts w:ascii="Times New Roman" w:eastAsia="Times New Roman" w:hAnsi="Times New Roman" w:cs="Times New Roman"/>
          <w:color w:val="000000"/>
          <w:sz w:val="24"/>
          <w:szCs w:val="24"/>
          <w:lang w:eastAsia="ru-RU"/>
        </w:rPr>
        <w:t>. Территориальный каталог типовых сборных железобетонных конструкций зданий и сооружений для промышленного строительства в Москве. Сборник ТК 1-1.89, М., ЦИТП, 1990 г.</w:t>
      </w:r>
    </w:p>
    <w:p w:rsidR="00791618" w:rsidRDefault="00791618">
      <w:bookmarkStart w:id="552" w:name="_GoBack"/>
      <w:bookmarkEnd w:id="552"/>
    </w:p>
    <w:sectPr w:rsidR="007916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9AE"/>
    <w:rsid w:val="00366781"/>
    <w:rsid w:val="00791618"/>
    <w:rsid w:val="008069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25DC9F-1857-4CA4-BF65-A04128412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6678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6781"/>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366781"/>
    <w:rPr>
      <w:color w:val="0000FF"/>
      <w:u w:val="single"/>
    </w:rPr>
  </w:style>
  <w:style w:type="character" w:styleId="a4">
    <w:name w:val="FollowedHyperlink"/>
    <w:basedOn w:val="a0"/>
    <w:uiPriority w:val="99"/>
    <w:semiHidden/>
    <w:unhideWhenUsed/>
    <w:rsid w:val="00366781"/>
    <w:rPr>
      <w:color w:val="800080"/>
      <w:u w:val="single"/>
    </w:rPr>
  </w:style>
  <w:style w:type="paragraph" w:styleId="11">
    <w:name w:val="toc 1"/>
    <w:basedOn w:val="a"/>
    <w:autoRedefine/>
    <w:uiPriority w:val="39"/>
    <w:semiHidden/>
    <w:unhideWhenUsed/>
    <w:rsid w:val="003667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
    <w:name w:val="toc 3"/>
    <w:basedOn w:val="a"/>
    <w:autoRedefine/>
    <w:uiPriority w:val="39"/>
    <w:semiHidden/>
    <w:unhideWhenUsed/>
    <w:rsid w:val="0036678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9666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jpeg"/><Relationship Id="rId117" Type="http://schemas.openxmlformats.org/officeDocument/2006/relationships/hyperlink" Target="https://meganorm.ru/Data2/1/4294854/4294854672.htm" TargetMode="External"/><Relationship Id="rId21" Type="http://schemas.openxmlformats.org/officeDocument/2006/relationships/image" Target="media/image3.jpeg"/><Relationship Id="rId42" Type="http://schemas.openxmlformats.org/officeDocument/2006/relationships/hyperlink" Target="https://meganorm.ru/Data2/1/4293839/4293839868.htm" TargetMode="External"/><Relationship Id="rId47" Type="http://schemas.openxmlformats.org/officeDocument/2006/relationships/image" Target="media/image22.jpeg"/><Relationship Id="rId63" Type="http://schemas.openxmlformats.org/officeDocument/2006/relationships/image" Target="media/image34.jpeg"/><Relationship Id="rId68" Type="http://schemas.openxmlformats.org/officeDocument/2006/relationships/hyperlink" Target="https://meganorm.ru/Data2/1/4294852/4294852909.htm" TargetMode="External"/><Relationship Id="rId84" Type="http://schemas.openxmlformats.org/officeDocument/2006/relationships/hyperlink" Target="https://meganorm.ru/Data2/1/4294853/4294853110.htm" TargetMode="External"/><Relationship Id="rId89" Type="http://schemas.openxmlformats.org/officeDocument/2006/relationships/hyperlink" Target="https://meganorm.ru/Data2/1/4294854/4294854672.htm" TargetMode="External"/><Relationship Id="rId112" Type="http://schemas.openxmlformats.org/officeDocument/2006/relationships/hyperlink" Target="https://meganorm.ru/Data2/1/4294853/4294853563.htm" TargetMode="External"/><Relationship Id="rId16" Type="http://schemas.openxmlformats.org/officeDocument/2006/relationships/image" Target="media/image1.jpeg"/><Relationship Id="rId107" Type="http://schemas.openxmlformats.org/officeDocument/2006/relationships/hyperlink" Target="https://meganorm.ru/Data2/1/4294838/4294838701.pdf" TargetMode="External"/><Relationship Id="rId11" Type="http://schemas.openxmlformats.org/officeDocument/2006/relationships/hyperlink" Target="https://meganorm.ru/Data2/1/4293839/4293839868.htm" TargetMode="External"/><Relationship Id="rId32" Type="http://schemas.openxmlformats.org/officeDocument/2006/relationships/image" Target="media/image13.jpeg"/><Relationship Id="rId37" Type="http://schemas.openxmlformats.org/officeDocument/2006/relationships/hyperlink" Target="https://meganorm.ru/Data2/1/4293839/4293839868.htm" TargetMode="External"/><Relationship Id="rId53" Type="http://schemas.openxmlformats.org/officeDocument/2006/relationships/hyperlink" Target="https://meganorm.ru/Data2/1/4294852/4294852769.htm" TargetMode="External"/><Relationship Id="rId58" Type="http://schemas.openxmlformats.org/officeDocument/2006/relationships/image" Target="media/image30.jpeg"/><Relationship Id="rId74" Type="http://schemas.openxmlformats.org/officeDocument/2006/relationships/hyperlink" Target="https://meganorm.ru/Data2/1/4294852/4294852166.htm" TargetMode="External"/><Relationship Id="rId79" Type="http://schemas.openxmlformats.org/officeDocument/2006/relationships/image" Target="media/image35.jpeg"/><Relationship Id="rId102" Type="http://schemas.openxmlformats.org/officeDocument/2006/relationships/hyperlink" Target="https://meganorm.ru/Data2/1/4294853/4294853570.htm" TargetMode="External"/><Relationship Id="rId5" Type="http://schemas.openxmlformats.org/officeDocument/2006/relationships/hyperlink" Target="https://meganorm.ru/Data2/1/4293839/4293839868.htm" TargetMode="External"/><Relationship Id="rId61" Type="http://schemas.openxmlformats.org/officeDocument/2006/relationships/image" Target="media/image33.jpeg"/><Relationship Id="rId82" Type="http://schemas.openxmlformats.org/officeDocument/2006/relationships/image" Target="media/image38.jpeg"/><Relationship Id="rId90" Type="http://schemas.openxmlformats.org/officeDocument/2006/relationships/hyperlink" Target="https://meganorm.ru/Data2/1/4294854/4294854672.htm" TargetMode="External"/><Relationship Id="rId95" Type="http://schemas.openxmlformats.org/officeDocument/2006/relationships/hyperlink" Target="https://meganorm.ru/Data2/1/4294853/4294853333.htm" TargetMode="External"/><Relationship Id="rId19" Type="http://schemas.openxmlformats.org/officeDocument/2006/relationships/hyperlink" Target="https://meganorm.ru/Data2/1/4294853/4294853922.htm" TargetMode="External"/><Relationship Id="rId14" Type="http://schemas.openxmlformats.org/officeDocument/2006/relationships/hyperlink" Target="https://meganorm.ru/Data2/1/4294853/4294853301.htm" TargetMode="External"/><Relationship Id="rId22" Type="http://schemas.openxmlformats.org/officeDocument/2006/relationships/image" Target="media/image4.jpeg"/><Relationship Id="rId27" Type="http://schemas.openxmlformats.org/officeDocument/2006/relationships/image" Target="media/image9.jpeg"/><Relationship Id="rId30" Type="http://schemas.openxmlformats.org/officeDocument/2006/relationships/image" Target="media/image11.jpeg"/><Relationship Id="rId35" Type="http://schemas.openxmlformats.org/officeDocument/2006/relationships/image" Target="media/image16.jpeg"/><Relationship Id="rId43" Type="http://schemas.openxmlformats.org/officeDocument/2006/relationships/hyperlink" Target="https://meganorm.ru/Data2/1/4293839/4293839868.htm" TargetMode="External"/><Relationship Id="rId48" Type="http://schemas.openxmlformats.org/officeDocument/2006/relationships/image" Target="media/image23.jpeg"/><Relationship Id="rId56" Type="http://schemas.openxmlformats.org/officeDocument/2006/relationships/image" Target="media/image28.jpeg"/><Relationship Id="rId64" Type="http://schemas.openxmlformats.org/officeDocument/2006/relationships/hyperlink" Target="https://meganorm.ru/Data2/1/4294852/4294852909.htm" TargetMode="External"/><Relationship Id="rId69" Type="http://schemas.openxmlformats.org/officeDocument/2006/relationships/hyperlink" Target="https://meganorm.ru/Data2/1/4294852/4294852923.htm" TargetMode="External"/><Relationship Id="rId77" Type="http://schemas.openxmlformats.org/officeDocument/2006/relationships/hyperlink" Target="https://meganorm.ru/Data2/1/4294828/4294828696.pdf" TargetMode="External"/><Relationship Id="rId100" Type="http://schemas.openxmlformats.org/officeDocument/2006/relationships/hyperlink" Target="https://meganorm.ru/Data2/1/4294854/4294854898.htm" TargetMode="External"/><Relationship Id="rId105" Type="http://schemas.openxmlformats.org/officeDocument/2006/relationships/hyperlink" Target="https://meganorm.ru/Data2/1/4294854/4294854898.htm" TargetMode="External"/><Relationship Id="rId113" Type="http://schemas.openxmlformats.org/officeDocument/2006/relationships/hyperlink" Target="https://meganorm.ru/Data2/1/4294846/4294846168.htm" TargetMode="External"/><Relationship Id="rId118" Type="http://schemas.openxmlformats.org/officeDocument/2006/relationships/hyperlink" Target="https://meganorm.ru/Data2/1/4294854/4294854898.htm" TargetMode="External"/><Relationship Id="rId8" Type="http://schemas.openxmlformats.org/officeDocument/2006/relationships/hyperlink" Target="https://meganorm.ru/Data2/1/4293839/4293839868.htm" TargetMode="External"/><Relationship Id="rId51" Type="http://schemas.openxmlformats.org/officeDocument/2006/relationships/image" Target="media/image26.jpeg"/><Relationship Id="rId72" Type="http://schemas.openxmlformats.org/officeDocument/2006/relationships/hyperlink" Target="https://meganorm.ru/Data2/1/4294846/4294846234.htm" TargetMode="External"/><Relationship Id="rId80" Type="http://schemas.openxmlformats.org/officeDocument/2006/relationships/image" Target="media/image36.jpeg"/><Relationship Id="rId85" Type="http://schemas.openxmlformats.org/officeDocument/2006/relationships/hyperlink" Target="https://meganorm.ru/Data2/1/4294853/4294853383.pdf" TargetMode="External"/><Relationship Id="rId93" Type="http://schemas.openxmlformats.org/officeDocument/2006/relationships/hyperlink" Target="https://meganorm.ru/Data2/1/4294852/4294852769.htm" TargetMode="External"/><Relationship Id="rId98" Type="http://schemas.openxmlformats.org/officeDocument/2006/relationships/hyperlink" Target="https://meganorm.ru/Data2/1/4294852/4294852048.htm" TargetMode="External"/><Relationship Id="rId121"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meganorm.ru/Data2/1/4293839/4293839868.htm" TargetMode="External"/><Relationship Id="rId17" Type="http://schemas.openxmlformats.org/officeDocument/2006/relationships/hyperlink" Target="https://meganorm.ru/Data2/1/4294854/4294854672.htm" TargetMode="External"/><Relationship Id="rId25" Type="http://schemas.openxmlformats.org/officeDocument/2006/relationships/image" Target="media/image7.jpeg"/><Relationship Id="rId33" Type="http://schemas.openxmlformats.org/officeDocument/2006/relationships/image" Target="media/image14.jpeg"/><Relationship Id="rId38" Type="http://schemas.openxmlformats.org/officeDocument/2006/relationships/image" Target="media/image17.jpeg"/><Relationship Id="rId46" Type="http://schemas.openxmlformats.org/officeDocument/2006/relationships/image" Target="media/image21.jpeg"/><Relationship Id="rId59" Type="http://schemas.openxmlformats.org/officeDocument/2006/relationships/image" Target="media/image31.jpeg"/><Relationship Id="rId67" Type="http://schemas.openxmlformats.org/officeDocument/2006/relationships/hyperlink" Target="https://meganorm.ru/Data2/1/4294852/4294852909.htm" TargetMode="External"/><Relationship Id="rId103" Type="http://schemas.openxmlformats.org/officeDocument/2006/relationships/hyperlink" Target="https://meganorm.ru/Data2/1/4294849/4294849563.htm" TargetMode="External"/><Relationship Id="rId108" Type="http://schemas.openxmlformats.org/officeDocument/2006/relationships/hyperlink" Target="https://meganorm.ru/Data2/1/4294849/4294849656.htm" TargetMode="External"/><Relationship Id="rId116" Type="http://schemas.openxmlformats.org/officeDocument/2006/relationships/hyperlink" Target="https://meganorm.ru/Data2/1/4294849/4294849656.htm" TargetMode="External"/><Relationship Id="rId20" Type="http://schemas.openxmlformats.org/officeDocument/2006/relationships/image" Target="media/image2.jpeg"/><Relationship Id="rId41" Type="http://schemas.openxmlformats.org/officeDocument/2006/relationships/hyperlink" Target="https://meganorm.ru/Data2/1/4293839/4293839868.htm" TargetMode="External"/><Relationship Id="rId54" Type="http://schemas.openxmlformats.org/officeDocument/2006/relationships/hyperlink" Target="https://meganorm.ru/Data2/1/4293839/4293839868.htm" TargetMode="External"/><Relationship Id="rId62" Type="http://schemas.openxmlformats.org/officeDocument/2006/relationships/hyperlink" Target="https://meganorm.ru/Data2/1/4293839/4293839868.htm" TargetMode="External"/><Relationship Id="rId70" Type="http://schemas.openxmlformats.org/officeDocument/2006/relationships/hyperlink" Target="https://meganorm.ru/Data2/1/4294849/4294849947.htm" TargetMode="External"/><Relationship Id="rId75" Type="http://schemas.openxmlformats.org/officeDocument/2006/relationships/hyperlink" Target="https://meganorm.ru/Data2/1/4294840/4294840226.pdf" TargetMode="External"/><Relationship Id="rId83" Type="http://schemas.openxmlformats.org/officeDocument/2006/relationships/image" Target="media/image39.jpeg"/><Relationship Id="rId88" Type="http://schemas.openxmlformats.org/officeDocument/2006/relationships/hyperlink" Target="https://meganorm.ru/Data2/1/4294854/4294854672.htm" TargetMode="External"/><Relationship Id="rId91" Type="http://schemas.openxmlformats.org/officeDocument/2006/relationships/hyperlink" Target="https://meganorm.ru/Data2/1/4294853/4294853128.htm" TargetMode="External"/><Relationship Id="rId96" Type="http://schemas.openxmlformats.org/officeDocument/2006/relationships/hyperlink" Target="https://meganorm.ru/Data2/1/4294853/4294853391.htm" TargetMode="External"/><Relationship Id="rId111" Type="http://schemas.openxmlformats.org/officeDocument/2006/relationships/hyperlink" Target="https://meganorm.ru/Data2/1/4294838/4294838978.pdf" TargetMode="External"/><Relationship Id="rId1" Type="http://schemas.openxmlformats.org/officeDocument/2006/relationships/styles" Target="styles.xml"/><Relationship Id="rId6" Type="http://schemas.openxmlformats.org/officeDocument/2006/relationships/hyperlink" Target="https://meganorm.ru/Data2/1/4293839/4293839868.htm" TargetMode="External"/><Relationship Id="rId15" Type="http://schemas.openxmlformats.org/officeDocument/2006/relationships/hyperlink" Target="https://meganorm.ru/Data2/1/4293839/4293839868.htm" TargetMode="External"/><Relationship Id="rId23" Type="http://schemas.openxmlformats.org/officeDocument/2006/relationships/image" Target="media/image5.jpeg"/><Relationship Id="rId28" Type="http://schemas.openxmlformats.org/officeDocument/2006/relationships/hyperlink" Target="https://meganorm.ru/Data2/1/4293839/4293839868.htm" TargetMode="External"/><Relationship Id="rId36" Type="http://schemas.openxmlformats.org/officeDocument/2006/relationships/hyperlink" Target="https://meganorm.ru/Data2/1/4293839/4293839868.htm" TargetMode="External"/><Relationship Id="rId49" Type="http://schemas.openxmlformats.org/officeDocument/2006/relationships/image" Target="media/image24.jpeg"/><Relationship Id="rId57" Type="http://schemas.openxmlformats.org/officeDocument/2006/relationships/image" Target="media/image29.jpeg"/><Relationship Id="rId106" Type="http://schemas.openxmlformats.org/officeDocument/2006/relationships/hyperlink" Target="https://meganorm.ru/Data2/1/4294827/4294827098.pdf" TargetMode="External"/><Relationship Id="rId114" Type="http://schemas.openxmlformats.org/officeDocument/2006/relationships/hyperlink" Target="https://meganorm.ru/Data2/1/4294825/4294825289.pdf" TargetMode="External"/><Relationship Id="rId119" Type="http://schemas.openxmlformats.org/officeDocument/2006/relationships/hyperlink" Target="https://meganorm.ru/Data2/1/4294852/4294852769.htm" TargetMode="External"/><Relationship Id="rId10" Type="http://schemas.openxmlformats.org/officeDocument/2006/relationships/hyperlink" Target="https://meganorm.ru/Data2/1/4293839/4293839868.htm" TargetMode="External"/><Relationship Id="rId31" Type="http://schemas.openxmlformats.org/officeDocument/2006/relationships/image" Target="media/image12.jpeg"/><Relationship Id="rId44" Type="http://schemas.openxmlformats.org/officeDocument/2006/relationships/hyperlink" Target="https://meganorm.ru/Data2/1/4293839/4293839868.htm" TargetMode="External"/><Relationship Id="rId52" Type="http://schemas.openxmlformats.org/officeDocument/2006/relationships/image" Target="media/image27.jpeg"/><Relationship Id="rId60" Type="http://schemas.openxmlformats.org/officeDocument/2006/relationships/image" Target="media/image32.jpeg"/><Relationship Id="rId65" Type="http://schemas.openxmlformats.org/officeDocument/2006/relationships/hyperlink" Target="https://meganorm.ru/Data2/1/4294852/4294852909.htm" TargetMode="External"/><Relationship Id="rId73" Type="http://schemas.openxmlformats.org/officeDocument/2006/relationships/hyperlink" Target="https://meganorm.ru/Data2/1/4294839/4294839614.htm" TargetMode="External"/><Relationship Id="rId78" Type="http://schemas.openxmlformats.org/officeDocument/2006/relationships/hyperlink" Target="https://meganorm.ru/Data2/1/4294849/4294849311.htm" TargetMode="External"/><Relationship Id="rId81" Type="http://schemas.openxmlformats.org/officeDocument/2006/relationships/image" Target="media/image37.jpeg"/><Relationship Id="rId86" Type="http://schemas.openxmlformats.org/officeDocument/2006/relationships/hyperlink" Target="https://meganorm.ru/Data2/1/4294852/4294852703.htm" TargetMode="External"/><Relationship Id="rId94" Type="http://schemas.openxmlformats.org/officeDocument/2006/relationships/hyperlink" Target="https://meganorm.ru/Data2/1/4294853/4294853391.htm" TargetMode="External"/><Relationship Id="rId99" Type="http://schemas.openxmlformats.org/officeDocument/2006/relationships/hyperlink" Target="https://meganorm.ru/Data2/1/4294845/4294845527.htm" TargetMode="External"/><Relationship Id="rId101" Type="http://schemas.openxmlformats.org/officeDocument/2006/relationships/hyperlink" Target="https://meganorm.ru/Data2/1/4294825/4294825185.htm" TargetMode="External"/><Relationship Id="rId4" Type="http://schemas.openxmlformats.org/officeDocument/2006/relationships/hyperlink" Target="https://meganorm.ru/Data2/1/4294854/4294854901.htm" TargetMode="External"/><Relationship Id="rId9" Type="http://schemas.openxmlformats.org/officeDocument/2006/relationships/hyperlink" Target="https://meganorm.ru/Data2/1/4293839/4293839868.htm" TargetMode="External"/><Relationship Id="rId13" Type="http://schemas.openxmlformats.org/officeDocument/2006/relationships/hyperlink" Target="https://meganorm.ru/Data2/1/4293839/4293839868.htm" TargetMode="External"/><Relationship Id="rId18" Type="http://schemas.openxmlformats.org/officeDocument/2006/relationships/hyperlink" Target="https://meganorm.ru/Data2/1/4294854/4294854898.htm" TargetMode="External"/><Relationship Id="rId39" Type="http://schemas.openxmlformats.org/officeDocument/2006/relationships/image" Target="media/image18.jpeg"/><Relationship Id="rId109" Type="http://schemas.openxmlformats.org/officeDocument/2006/relationships/hyperlink" Target="https://meganorm.ru/Data2/1/4294838/4294838701.pdf" TargetMode="External"/><Relationship Id="rId34" Type="http://schemas.openxmlformats.org/officeDocument/2006/relationships/image" Target="media/image15.jpeg"/><Relationship Id="rId50" Type="http://schemas.openxmlformats.org/officeDocument/2006/relationships/image" Target="media/image25.jpeg"/><Relationship Id="rId55" Type="http://schemas.openxmlformats.org/officeDocument/2006/relationships/hyperlink" Target="https://meganorm.ru/Data2/1/4293839/4293839868.htm" TargetMode="External"/><Relationship Id="rId76" Type="http://schemas.openxmlformats.org/officeDocument/2006/relationships/hyperlink" Target="https://meganorm.ru/Data2/1/4294852/4294852924.htm" TargetMode="External"/><Relationship Id="rId97" Type="http://schemas.openxmlformats.org/officeDocument/2006/relationships/hyperlink" Target="https://meganorm.ru/Data2/1/4294854/4294854898.htm" TargetMode="External"/><Relationship Id="rId104" Type="http://schemas.openxmlformats.org/officeDocument/2006/relationships/hyperlink" Target="https://meganorm.ru/Data2/1/4294852/4294852916.htm" TargetMode="External"/><Relationship Id="rId120" Type="http://schemas.openxmlformats.org/officeDocument/2006/relationships/fontTable" Target="fontTable.xml"/><Relationship Id="rId7" Type="http://schemas.openxmlformats.org/officeDocument/2006/relationships/hyperlink" Target="https://meganorm.ru/Data2/1/4293839/4293839868.htm" TargetMode="External"/><Relationship Id="rId71" Type="http://schemas.openxmlformats.org/officeDocument/2006/relationships/hyperlink" Target="https://meganorm.ru/Data2/1/4294838/4294838978.pdf" TargetMode="External"/><Relationship Id="rId92" Type="http://schemas.openxmlformats.org/officeDocument/2006/relationships/hyperlink" Target="https://meganorm.ru/Data2/1/4294853/4294853135.htm" TargetMode="External"/><Relationship Id="rId2" Type="http://schemas.openxmlformats.org/officeDocument/2006/relationships/settings" Target="settings.xml"/><Relationship Id="rId29" Type="http://schemas.openxmlformats.org/officeDocument/2006/relationships/image" Target="media/image10.jpeg"/><Relationship Id="rId24" Type="http://schemas.openxmlformats.org/officeDocument/2006/relationships/image" Target="media/image6.jpeg"/><Relationship Id="rId40" Type="http://schemas.openxmlformats.org/officeDocument/2006/relationships/image" Target="media/image19.jpeg"/><Relationship Id="rId45" Type="http://schemas.openxmlformats.org/officeDocument/2006/relationships/image" Target="media/image20.jpeg"/><Relationship Id="rId66" Type="http://schemas.openxmlformats.org/officeDocument/2006/relationships/hyperlink" Target="https://meganorm.ru/Data2/1/4294852/4294852909.htm" TargetMode="External"/><Relationship Id="rId87" Type="http://schemas.openxmlformats.org/officeDocument/2006/relationships/hyperlink" Target="https://meganorm.ru/Data2/1/4294854/4294854672.htm" TargetMode="External"/><Relationship Id="rId110" Type="http://schemas.openxmlformats.org/officeDocument/2006/relationships/hyperlink" Target="https://meganorm.ru/Data2/1/4294849/4294849656.htm" TargetMode="External"/><Relationship Id="rId115" Type="http://schemas.openxmlformats.org/officeDocument/2006/relationships/hyperlink" Target="https://meganorm.ru/Data2/1/4294834/4294834547.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10842</Words>
  <Characters>61802</Characters>
  <Application>Microsoft Office Word</Application>
  <DocSecurity>0</DocSecurity>
  <Lines>515</Lines>
  <Paragraphs>144</Paragraphs>
  <ScaleCrop>false</ScaleCrop>
  <Company/>
  <LinksUpToDate>false</LinksUpToDate>
  <CharactersWithSpaces>72500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2024-11-28T04:41:00Z</dcterms:created>
  <dcterms:modified xsi:type="dcterms:W3CDTF">2024-11-28T04:42:00Z</dcterms:modified>
</cp:coreProperties>
</file>